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580" w:lineRule="exact"/>
        <w:rPr>
          <w:rFonts w:ascii="黑体" w:hAnsi="黑体" w:eastAsia="黑体" w:cs="黑体"/>
          <w:color w:val="000000"/>
          <w:sz w:val="28"/>
          <w:szCs w:val="28"/>
        </w:rPr>
      </w:pPr>
    </w:p>
    <w:p>
      <w:pPr>
        <w:pStyle w:val="15"/>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中共石家庄职业技术学院党委关于</w:t>
      </w:r>
    </w:p>
    <w:p>
      <w:pPr>
        <w:pStyle w:val="15"/>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巡察整改情况的通报</w:t>
      </w:r>
    </w:p>
    <w:p>
      <w:pPr>
        <w:pStyle w:val="15"/>
        <w:spacing w:line="580" w:lineRule="exact"/>
        <w:ind w:firstLine="705"/>
        <w:rPr>
          <w:rFonts w:ascii="方正仿宋_GBK" w:eastAsia="仿宋_GB2312"/>
          <w:color w:val="000000"/>
          <w:sz w:val="32"/>
          <w:szCs w:val="32"/>
        </w:rPr>
      </w:pPr>
    </w:p>
    <w:p>
      <w:pPr>
        <w:pStyle w:val="15"/>
        <w:spacing w:line="580" w:lineRule="exact"/>
        <w:ind w:firstLine="705"/>
        <w:rPr>
          <w:rFonts w:ascii="仿宋" w:hAnsi="仿宋" w:eastAsia="仿宋"/>
          <w:color w:val="000000"/>
          <w:sz w:val="32"/>
          <w:szCs w:val="32"/>
        </w:rPr>
      </w:pPr>
      <w:r>
        <w:rPr>
          <w:rFonts w:hint="eastAsia" w:ascii="仿宋" w:hAnsi="仿宋" w:eastAsia="仿宋"/>
          <w:color w:val="000000"/>
          <w:sz w:val="32"/>
          <w:szCs w:val="32"/>
        </w:rPr>
        <w:t>根据市委统一部署，2018年8月10日至10月20日，市委第七巡察组对石家庄职业技术学院进行了巡察。2018年12月5日，市委巡察组向中共石家庄职业技术学院党委反馈了巡察意见。按照党务公开原则和巡察工作有关要求，现将巡察整改情况予以公布。</w:t>
      </w:r>
    </w:p>
    <w:p>
      <w:pPr>
        <w:pStyle w:val="4"/>
        <w:ind w:firstLine="640" w:firstLineChars="200"/>
        <w:rPr>
          <w:rFonts w:ascii="黑体" w:hAnsi="黑体" w:eastAsia="黑体" w:cs="宋体"/>
          <w:sz w:val="32"/>
          <w:szCs w:val="32"/>
        </w:rPr>
      </w:pPr>
      <w:r>
        <w:rPr>
          <w:rFonts w:hint="eastAsia" w:ascii="黑体" w:hAnsi="黑体" w:eastAsia="黑体" w:cs="宋体"/>
          <w:sz w:val="32"/>
          <w:szCs w:val="32"/>
        </w:rPr>
        <w:t>一、把巡察整改落实作为一项重要政治任务来抓</w:t>
      </w:r>
    </w:p>
    <w:p>
      <w:pPr>
        <w:pStyle w:val="4"/>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学校党委坚决拥护市委巡察组的反馈意见，把市委巡察组反馈意见的整改落实作为一项重要政治任务，不折不扣地抓好整改落实。</w:t>
      </w:r>
    </w:p>
    <w:p>
      <w:pPr>
        <w:pStyle w:val="4"/>
        <w:ind w:firstLine="643" w:firstLineChars="200"/>
        <w:rPr>
          <w:rFonts w:ascii="仿宋" w:hAnsi="仿宋" w:eastAsia="仿宋"/>
          <w:sz w:val="32"/>
          <w:szCs w:val="32"/>
        </w:rPr>
      </w:pPr>
      <w:r>
        <w:rPr>
          <w:rStyle w:val="10"/>
          <w:rFonts w:hint="eastAsia" w:ascii="仿宋" w:hAnsi="仿宋" w:eastAsia="仿宋" w:cs="Arial"/>
          <w:color w:val="000000"/>
          <w:sz w:val="32"/>
          <w:szCs w:val="32"/>
        </w:rPr>
        <w:t>一是</w:t>
      </w:r>
      <w:r>
        <w:rPr>
          <w:rFonts w:hint="eastAsia" w:ascii="仿宋" w:hAnsi="仿宋" w:eastAsia="仿宋" w:cs="宋体"/>
          <w:b/>
          <w:bCs/>
          <w:sz w:val="32"/>
          <w:szCs w:val="32"/>
        </w:rPr>
        <w:t>加强组织领导，形成合力</w:t>
      </w:r>
      <w:r>
        <w:rPr>
          <w:rStyle w:val="10"/>
          <w:rFonts w:hint="eastAsia" w:ascii="仿宋" w:hAnsi="仿宋" w:eastAsia="仿宋" w:cs="Arial"/>
          <w:color w:val="000000"/>
          <w:sz w:val="32"/>
          <w:szCs w:val="32"/>
        </w:rPr>
        <w:t>。</w:t>
      </w:r>
      <w:r>
        <w:rPr>
          <w:rFonts w:hint="eastAsia" w:ascii="仿宋" w:hAnsi="仿宋" w:eastAsia="仿宋" w:cs="Arial"/>
          <w:color w:val="000000"/>
          <w:sz w:val="32"/>
          <w:szCs w:val="32"/>
        </w:rPr>
        <w:t>巡察组反馈意见当天下午，我校立即组织召开党委会，认真学习了王书记和市委巡察办郭莹副主任的讲话精神，全面部署整改工作。</w:t>
      </w:r>
      <w:r>
        <w:rPr>
          <w:rFonts w:hint="eastAsia" w:ascii="仿宋" w:hAnsi="仿宋" w:eastAsia="仿宋"/>
          <w:sz w:val="32"/>
          <w:szCs w:val="32"/>
        </w:rPr>
        <w:t>成立了以党委书记陈联记为组长，院长王升为第一副组长，党委副书记靳润奇为常务副组长，</w:t>
      </w:r>
      <w:r>
        <w:rPr>
          <w:rFonts w:hint="eastAsia" w:ascii="仿宋" w:hAnsi="仿宋" w:eastAsia="仿宋" w:cs="仿宋"/>
          <w:sz w:val="32"/>
          <w:szCs w:val="32"/>
        </w:rPr>
        <w:t>其他班子成员为组员的</w:t>
      </w:r>
      <w:r>
        <w:rPr>
          <w:rFonts w:hint="eastAsia" w:ascii="仿宋" w:hAnsi="仿宋" w:eastAsia="仿宋"/>
          <w:sz w:val="32"/>
          <w:szCs w:val="32"/>
        </w:rPr>
        <w:t>巡察整改工作领导小组。</w:t>
      </w:r>
      <w:r>
        <w:rPr>
          <w:rFonts w:hint="eastAsia" w:ascii="仿宋" w:hAnsi="仿宋" w:eastAsia="仿宋" w:cs="仿宋"/>
          <w:sz w:val="32"/>
          <w:szCs w:val="32"/>
        </w:rPr>
        <w:t>领导小组下设</w:t>
      </w:r>
      <w:r>
        <w:rPr>
          <w:rFonts w:hint="eastAsia" w:ascii="仿宋" w:hAnsi="仿宋" w:eastAsia="仿宋"/>
          <w:sz w:val="32"/>
          <w:szCs w:val="32"/>
        </w:rPr>
        <w:t>巡察整改</w:t>
      </w:r>
      <w:r>
        <w:rPr>
          <w:rFonts w:hint="eastAsia" w:ascii="仿宋" w:hAnsi="仿宋" w:eastAsia="仿宋" w:cs="仿宋"/>
          <w:sz w:val="32"/>
          <w:szCs w:val="32"/>
        </w:rPr>
        <w:t>办公室，负责协调、督促、检查整改工作。学校各部门</w:t>
      </w:r>
      <w:r>
        <w:rPr>
          <w:rFonts w:hint="eastAsia" w:ascii="仿宋" w:hAnsi="仿宋" w:eastAsia="仿宋"/>
          <w:sz w:val="32"/>
          <w:szCs w:val="32"/>
        </w:rPr>
        <w:t>负责人为本部门巡察整改第一责任人，各部门 设立整改联络员，负责本部门巡察整改落实工作。形成了党委主抓、班子成员推进，一级抓一级，层层抓落实，环环相扣、上下联动、合力攻坚的工作格局，确保巡察整改各项措施落实到位。</w:t>
      </w:r>
    </w:p>
    <w:p>
      <w:pPr>
        <w:pStyle w:val="8"/>
        <w:spacing w:before="0" w:beforeAutospacing="0" w:after="0" w:afterAutospacing="0"/>
        <w:ind w:firstLine="480"/>
        <w:rPr>
          <w:rFonts w:ascii="仿宋_GB2312" w:eastAsia="仿宋"/>
          <w:sz w:val="32"/>
          <w:szCs w:val="32"/>
        </w:rPr>
      </w:pPr>
      <w:r>
        <w:rPr>
          <w:rFonts w:hint="eastAsia" w:ascii="仿宋" w:hAnsi="仿宋" w:eastAsia="仿宋" w:cs="仿宋"/>
          <w:b/>
          <w:sz w:val="32"/>
          <w:szCs w:val="32"/>
        </w:rPr>
        <w:t>二是</w:t>
      </w:r>
      <w:r>
        <w:rPr>
          <w:rFonts w:hint="eastAsia" w:ascii="仿宋" w:hAnsi="仿宋" w:eastAsia="仿宋"/>
          <w:b/>
          <w:bCs/>
          <w:sz w:val="32"/>
          <w:szCs w:val="32"/>
        </w:rPr>
        <w:t>明晰任务路径，精准整改。</w:t>
      </w:r>
      <w:r>
        <w:rPr>
          <w:rFonts w:hint="eastAsia" w:ascii="仿宋" w:hAnsi="仿宋" w:eastAsia="仿宋" w:cs="仿宋"/>
          <w:sz w:val="32"/>
          <w:szCs w:val="32"/>
        </w:rPr>
        <w:t>学校党委拿出三个半天的时间，在逐项逐条分析研究巡察反馈意见的基础上，对照问题清单，逐条进行了责任分解，明确责任领导、责任部门，形成了《石家庄职业技术学院巡察整改问题责任清单》《关于落实市委巡察反馈意见的整改方案》，</w:t>
      </w:r>
      <w:r>
        <w:rPr>
          <w:rFonts w:hint="eastAsia" w:ascii="仿宋" w:hAnsi="仿宋" w:eastAsia="仿宋" w:cs="Arial"/>
          <w:color w:val="000000"/>
          <w:sz w:val="32"/>
          <w:szCs w:val="32"/>
        </w:rPr>
        <w:t xml:space="preserve">细化整改措施150多条。之后，学校党委多次召开党委会，针对反馈的6个方面60个问题，分类分专题，逐条逐项分析研究、会诊把脉、制定具体整改措施。同时，还结合石家庄市省委巡视反馈意见整改领导小组办公室印发的《关于在全市集中开展巡视整改专项清理整治的方案》中涉及的“6+3+1”专项清理整治的10项问题，全部建立台帐，明确责任领导、责任部门和完成时限，实施挂图作战、对账销号，确保反馈问题整改落实到位。 </w:t>
      </w:r>
    </w:p>
    <w:p>
      <w:pPr>
        <w:pStyle w:val="4"/>
        <w:ind w:firstLine="643" w:firstLineChars="200"/>
        <w:rPr>
          <w:rFonts w:ascii="仿宋" w:hAnsi="仿宋" w:eastAsia="仿宋" w:cs="Arial"/>
          <w:color w:val="000000"/>
          <w:kern w:val="0"/>
          <w:sz w:val="32"/>
          <w:szCs w:val="32"/>
        </w:rPr>
      </w:pPr>
      <w:r>
        <w:rPr>
          <w:rStyle w:val="10"/>
          <w:rFonts w:hint="eastAsia" w:ascii="仿宋" w:hAnsi="仿宋" w:eastAsia="仿宋" w:cs="Arial"/>
          <w:color w:val="000000"/>
          <w:sz w:val="32"/>
          <w:szCs w:val="32"/>
        </w:rPr>
        <w:t>三是</w:t>
      </w:r>
      <w:r>
        <w:rPr>
          <w:rFonts w:hint="eastAsia" w:ascii="仿宋" w:hAnsi="仿宋" w:eastAsia="仿宋"/>
          <w:b/>
          <w:bCs/>
          <w:color w:val="000000"/>
          <w:sz w:val="32"/>
          <w:szCs w:val="32"/>
        </w:rPr>
        <w:t>强化压力传导，夯实责任。</w:t>
      </w:r>
      <w:r>
        <w:rPr>
          <w:rFonts w:hint="eastAsia" w:ascii="仿宋" w:hAnsi="仿宋" w:eastAsia="仿宋" w:cs="Arial"/>
          <w:color w:val="000000"/>
          <w:kern w:val="0"/>
          <w:sz w:val="32"/>
          <w:szCs w:val="32"/>
        </w:rPr>
        <w:t>对整改落实工作，学校主要领导亲自谋划，直接推动。12月26日，学校召开巡视巡察问题整改暨专项清理整治推进会，党委书记陈联记对我校自12月5日巡察反馈后的整改工作进行了总结，对现阶段整改工作进展进行了通报，强调要把整改工作作为当前一项重要的政治任务，抓紧抓细抓实，确保事事有回音、件件有着落，保质保量完成任务。整改以来，学校党委先后召开9次党委会、3次推进会、2次巡视巡察整改专题民主生活会，为落实整改持续加压，确保了整改工作不走偏差、有序推进。整改工作领导小组办公室，坚持向市委巡视巡察督导组日汇报、周汇报制度，多次召开会议对全校整改工作进行专项督导，明确整改材料要求，分专题、分问题建立整改台账，确保了整改进度不落后，整改问题经得住检查。</w:t>
      </w:r>
    </w:p>
    <w:p>
      <w:pPr>
        <w:pStyle w:val="16"/>
        <w:spacing w:line="58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截止目前，通过全校上下共同努力，巡察组所反馈的6个方面60项具体问题，已经全部开展整改，其中51项已整改完成， 9项问题因涉及方方面面，短期内无法完成，目前正在积极推进中。（9个未完成问题专项说明附后）</w:t>
      </w:r>
    </w:p>
    <w:p>
      <w:pPr>
        <w:pStyle w:val="8"/>
        <w:shd w:val="clear" w:color="auto" w:fill="FFFFFF"/>
        <w:spacing w:before="0" w:beforeAutospacing="0" w:after="0" w:afterAutospacing="0" w:line="480" w:lineRule="auto"/>
        <w:ind w:firstLine="640" w:firstLineChars="200"/>
        <w:jc w:val="both"/>
        <w:rPr>
          <w:rFonts w:ascii="黑体" w:hAnsi="黑体" w:eastAsia="黑体"/>
          <w:kern w:val="2"/>
          <w:sz w:val="32"/>
          <w:szCs w:val="32"/>
        </w:rPr>
      </w:pPr>
      <w:r>
        <w:rPr>
          <w:rFonts w:hint="eastAsia" w:ascii="黑体" w:hAnsi="黑体" w:eastAsia="黑体"/>
          <w:kern w:val="2"/>
          <w:sz w:val="32"/>
          <w:szCs w:val="32"/>
        </w:rPr>
        <w:t>二、</w:t>
      </w:r>
      <w:r>
        <w:rPr>
          <w:rFonts w:hint="eastAsia" w:ascii="黑体" w:hAnsi="黑体" w:eastAsia="黑体" w:cs="黑体"/>
          <w:color w:val="000000"/>
          <w:sz w:val="32"/>
          <w:szCs w:val="32"/>
        </w:rPr>
        <w:t>整改落实的成效</w:t>
      </w:r>
    </w:p>
    <w:p>
      <w:pPr>
        <w:pStyle w:val="8"/>
        <w:spacing w:before="0" w:beforeAutospacing="0" w:after="0" w:afterAutospacing="0"/>
        <w:ind w:firstLine="480"/>
        <w:rPr>
          <w:rFonts w:ascii="仿宋" w:hAnsi="仿宋" w:eastAsia="仿宋"/>
          <w:b/>
          <w:sz w:val="32"/>
          <w:szCs w:val="32"/>
        </w:rPr>
      </w:pPr>
      <w:r>
        <w:rPr>
          <w:rFonts w:hint="eastAsia" w:ascii="仿宋" w:hAnsi="仿宋" w:eastAsia="仿宋"/>
          <w:b/>
          <w:sz w:val="32"/>
          <w:szCs w:val="32"/>
        </w:rPr>
        <w:t>（一）关于党的政治建设方面</w:t>
      </w:r>
    </w:p>
    <w:p>
      <w:pPr>
        <w:pStyle w:val="8"/>
        <w:spacing w:before="0" w:beforeAutospacing="0" w:after="0" w:afterAutospacing="0" w:line="580" w:lineRule="exact"/>
        <w:ind w:firstLine="480"/>
        <w:rPr>
          <w:rFonts w:ascii="仿宋" w:hAnsi="仿宋" w:eastAsia="仿宋" w:cs="黑体"/>
          <w:b/>
          <w:kern w:val="2"/>
          <w:sz w:val="32"/>
          <w:szCs w:val="32"/>
        </w:rPr>
      </w:pPr>
      <w:r>
        <w:rPr>
          <w:rFonts w:hint="eastAsia" w:ascii="仿宋" w:hAnsi="仿宋" w:eastAsia="仿宋" w:cs="黑体"/>
          <w:b/>
          <w:kern w:val="2"/>
          <w:sz w:val="32"/>
          <w:szCs w:val="32"/>
        </w:rPr>
        <w:t>1．针对市委巡察组指出的“管党治党责任意识不强。2015年以来，学院党委未专题研究过党建工作，存在重业务、轻党建倾向”问题。</w:t>
      </w:r>
    </w:p>
    <w:p>
      <w:pPr>
        <w:pStyle w:val="2"/>
        <w:shd w:val="clear" w:color="auto" w:fill="FFFFFF"/>
        <w:spacing w:before="0" w:beforeAutospacing="0" w:after="0" w:afterAutospacing="0" w:line="480" w:lineRule="atLeast"/>
        <w:ind w:firstLine="630" w:firstLineChars="196"/>
        <w:rPr>
          <w:rFonts w:ascii="仿宋" w:hAnsi="仿宋" w:eastAsia="仿宋" w:cs="仿宋_GB2312"/>
          <w:b w:val="0"/>
          <w:bCs w:val="0"/>
          <w:color w:val="000000"/>
          <w:kern w:val="2"/>
          <w:sz w:val="32"/>
          <w:szCs w:val="32"/>
        </w:rPr>
      </w:pPr>
      <w:r>
        <w:rPr>
          <w:rFonts w:hint="eastAsia" w:ascii="仿宋" w:hAnsi="仿宋" w:eastAsia="仿宋" w:cs="仿宋_GB2312"/>
          <w:bCs w:val="0"/>
          <w:color w:val="000000"/>
          <w:kern w:val="2"/>
          <w:sz w:val="32"/>
          <w:szCs w:val="32"/>
        </w:rPr>
        <w:t>一是</w:t>
      </w:r>
      <w:r>
        <w:rPr>
          <w:rFonts w:hint="eastAsia" w:ascii="仿宋" w:hAnsi="仿宋" w:eastAsia="仿宋" w:cs="仿宋_GB2312"/>
          <w:b w:val="0"/>
          <w:bCs w:val="0"/>
          <w:color w:val="000000"/>
          <w:kern w:val="2"/>
          <w:sz w:val="32"/>
          <w:szCs w:val="32"/>
        </w:rPr>
        <w:t>认真学习习近平新时代中国特色社会主义思想和党的十九大精神，进一步明确了抓好党建是“最大政绩”的观念，强化了“主阵地”意识和“抓主业、担主责、唱主角”意识，确保把党的建设真正放在心上、抓在手上。</w:t>
      </w:r>
      <w:r>
        <w:rPr>
          <w:rFonts w:hint="eastAsia" w:ascii="仿宋" w:hAnsi="仿宋" w:eastAsia="仿宋" w:cs="仿宋_GB2312"/>
          <w:bCs w:val="0"/>
          <w:color w:val="000000"/>
          <w:kern w:val="2"/>
          <w:sz w:val="32"/>
          <w:szCs w:val="32"/>
        </w:rPr>
        <w:t>二是</w:t>
      </w:r>
      <w:r>
        <w:rPr>
          <w:rFonts w:hint="eastAsia" w:ascii="仿宋" w:hAnsi="仿宋" w:eastAsia="仿宋" w:cs="仿宋_GB2312"/>
          <w:b w:val="0"/>
          <w:bCs w:val="0"/>
          <w:color w:val="000000"/>
          <w:kern w:val="2"/>
          <w:sz w:val="32"/>
          <w:szCs w:val="32"/>
        </w:rPr>
        <w:t>根据《中国共产党党章》《中国共产党支部工作条例（试行）》，学校党委研究制定了《教师党支部建设标准》（党字[2018]78号）《学生党支部建设标准》（党字[2018]79号）《基层党组织建设考核办法》（党字[2018]96号），进一步建立健全了基层党组织各项规章制度，为确保管党治党并形成长效机制提供了制度保障。</w:t>
      </w:r>
      <w:r>
        <w:rPr>
          <w:rFonts w:hint="eastAsia" w:ascii="仿宋" w:hAnsi="仿宋" w:eastAsia="仿宋" w:cs="仿宋_GB2312"/>
          <w:bCs w:val="0"/>
          <w:color w:val="000000"/>
          <w:kern w:val="2"/>
          <w:sz w:val="32"/>
          <w:szCs w:val="32"/>
        </w:rPr>
        <w:t>三是</w:t>
      </w:r>
      <w:r>
        <w:rPr>
          <w:rFonts w:hint="eastAsia" w:ascii="仿宋" w:hAnsi="仿宋" w:eastAsia="仿宋" w:cs="仿宋_GB2312"/>
          <w:b w:val="0"/>
          <w:bCs w:val="0"/>
          <w:color w:val="000000"/>
          <w:kern w:val="2"/>
          <w:sz w:val="32"/>
          <w:szCs w:val="32"/>
        </w:rPr>
        <w:t>以上率下，确保管党治党主体责任链条一个不落、一环不松。针对巡察问题，学校党委于12月20日、24日召开党委会，专题分析研判学校党建工作存在的问题和不足，并就加强党建工作进行了研究部署，明确提出今后每季度召开1次党建工作专题会议。</w:t>
      </w:r>
    </w:p>
    <w:p>
      <w:pPr>
        <w:pStyle w:val="8"/>
        <w:spacing w:before="0" w:beforeAutospacing="0" w:after="0" w:afterAutospacing="0" w:line="580" w:lineRule="exact"/>
        <w:ind w:firstLine="480"/>
        <w:rPr>
          <w:rFonts w:ascii="仿宋" w:hAnsi="仿宋" w:eastAsia="仿宋" w:cs="黑体"/>
          <w:b/>
          <w:kern w:val="2"/>
          <w:sz w:val="32"/>
          <w:szCs w:val="32"/>
        </w:rPr>
      </w:pPr>
      <w:r>
        <w:rPr>
          <w:rFonts w:hint="eastAsia" w:ascii="仿宋" w:hAnsi="仿宋" w:eastAsia="仿宋" w:cs="黑体"/>
          <w:b/>
          <w:kern w:val="2"/>
          <w:sz w:val="32"/>
          <w:szCs w:val="32"/>
        </w:rPr>
        <w:t>2．</w:t>
      </w:r>
      <w:r>
        <w:rPr>
          <w:rFonts w:hint="eastAsia" w:ascii="仿宋" w:hAnsi="仿宋" w:eastAsia="仿宋" w:cs="仿宋_GB2312"/>
          <w:b/>
          <w:bCs/>
          <w:color w:val="000000"/>
          <w:sz w:val="32"/>
          <w:szCs w:val="32"/>
        </w:rPr>
        <w:t>针对市委巡察组指出的</w:t>
      </w:r>
      <w:r>
        <w:rPr>
          <w:rFonts w:hint="eastAsia" w:ascii="仿宋_GB2312" w:eastAsia="仿宋_GB2312"/>
          <w:b/>
          <w:sz w:val="32"/>
          <w:szCs w:val="32"/>
        </w:rPr>
        <w:t>“</w:t>
      </w:r>
      <w:r>
        <w:rPr>
          <w:rFonts w:hint="eastAsia" w:ascii="仿宋" w:hAnsi="仿宋" w:eastAsia="仿宋" w:cs="黑体"/>
          <w:b/>
          <w:kern w:val="2"/>
          <w:sz w:val="32"/>
          <w:szCs w:val="32"/>
        </w:rPr>
        <w:t>党委专题研究党风廉政建设工作仅有1次，抓党风廉政建设的力度不大”问题。</w:t>
      </w:r>
    </w:p>
    <w:p>
      <w:pPr>
        <w:pStyle w:val="8"/>
        <w:spacing w:before="0" w:beforeAutospacing="0" w:after="0" w:afterAutospacing="0"/>
        <w:ind w:firstLine="480"/>
        <w:rPr>
          <w:rFonts w:ascii="仿宋" w:hAnsi="仿宋" w:eastAsia="仿宋"/>
          <w:sz w:val="32"/>
          <w:szCs w:val="40"/>
        </w:rPr>
      </w:pPr>
      <w:r>
        <w:rPr>
          <w:rFonts w:hint="eastAsia" w:ascii="仿宋" w:hAnsi="仿宋" w:eastAsia="仿宋" w:cs="黑体"/>
          <w:b/>
          <w:kern w:val="2"/>
          <w:sz w:val="32"/>
          <w:szCs w:val="32"/>
        </w:rPr>
        <w:t>一</w:t>
      </w:r>
      <w:r>
        <w:rPr>
          <w:rFonts w:hint="eastAsia" w:ascii="仿宋" w:hAnsi="仿宋" w:eastAsia="仿宋"/>
          <w:b/>
          <w:bCs/>
          <w:sz w:val="32"/>
          <w:szCs w:val="40"/>
        </w:rPr>
        <w:t>是</w:t>
      </w:r>
      <w:r>
        <w:rPr>
          <w:rFonts w:hint="eastAsia" w:ascii="仿宋" w:hAnsi="仿宋" w:eastAsia="仿宋"/>
          <w:bCs/>
          <w:sz w:val="32"/>
          <w:szCs w:val="40"/>
        </w:rPr>
        <w:t>学校党委于</w:t>
      </w:r>
      <w:r>
        <w:rPr>
          <w:rFonts w:hint="eastAsia" w:ascii="仿宋" w:hAnsi="仿宋" w:eastAsia="仿宋"/>
          <w:sz w:val="32"/>
          <w:szCs w:val="40"/>
        </w:rPr>
        <w:t>2018年12月12日召开专题会议对党风廉政建设进行研究，</w:t>
      </w:r>
      <w:r>
        <w:rPr>
          <w:rFonts w:hint="eastAsia" w:ascii="仿宋" w:hAnsi="仿宋" w:eastAsia="仿宋"/>
          <w:sz w:val="32"/>
          <w:szCs w:val="32"/>
        </w:rPr>
        <w:t>对全校全面从严治党和党风廉政建设进行分析研判，认真梳理了党风廉政建设有关制度，研究</w:t>
      </w:r>
      <w:r>
        <w:rPr>
          <w:rFonts w:hint="eastAsia" w:ascii="仿宋" w:hAnsi="仿宋" w:eastAsia="仿宋"/>
          <w:sz w:val="32"/>
          <w:szCs w:val="40"/>
        </w:rPr>
        <w:t>制定了《关于对党员领导干部进行函询谈话的暂行办法》（纪字[2018]7号）《关于深化运用监督执纪“四种形态”的实施意见》（党字[2018]83号）。</w:t>
      </w:r>
      <w:r>
        <w:rPr>
          <w:rFonts w:hint="eastAsia" w:ascii="仿宋" w:hAnsi="仿宋" w:eastAsia="仿宋"/>
          <w:b/>
          <w:bCs/>
          <w:sz w:val="32"/>
          <w:szCs w:val="40"/>
        </w:rPr>
        <w:t>二是</w:t>
      </w:r>
      <w:r>
        <w:rPr>
          <w:rFonts w:hint="eastAsia" w:ascii="仿宋" w:hAnsi="仿宋" w:eastAsia="仿宋"/>
          <w:sz w:val="32"/>
          <w:szCs w:val="32"/>
        </w:rPr>
        <w:t>党委班子成员积极履行党风廉政建设“一岗双责”主体责任，在</w:t>
      </w:r>
      <w:r>
        <w:rPr>
          <w:rFonts w:hint="eastAsia" w:ascii="仿宋" w:hAnsi="仿宋" w:eastAsia="仿宋"/>
          <w:sz w:val="32"/>
          <w:szCs w:val="40"/>
        </w:rPr>
        <w:t>召开巡视巡察“回头看”专题民主生活会前，深入分管部门</w:t>
      </w:r>
      <w:r>
        <w:rPr>
          <w:rFonts w:hint="eastAsia" w:ascii="仿宋" w:hAnsi="仿宋" w:eastAsia="仿宋"/>
          <w:sz w:val="32"/>
          <w:szCs w:val="32"/>
        </w:rPr>
        <w:t>听取</w:t>
      </w:r>
      <w:r>
        <w:rPr>
          <w:rFonts w:hint="eastAsia" w:ascii="仿宋" w:hAnsi="仿宋" w:eastAsia="仿宋"/>
          <w:sz w:val="32"/>
          <w:szCs w:val="40"/>
        </w:rPr>
        <w:t>党风廉政建设情况报告，</w:t>
      </w:r>
      <w:r>
        <w:rPr>
          <w:rFonts w:hint="eastAsia" w:ascii="仿宋" w:hAnsi="仿宋" w:eastAsia="仿宋"/>
          <w:sz w:val="32"/>
          <w:szCs w:val="32"/>
        </w:rPr>
        <w:t>加强督促检查和跟踪问效，</w:t>
      </w:r>
      <w:r>
        <w:rPr>
          <w:rFonts w:hint="eastAsia" w:ascii="仿宋" w:hAnsi="仿宋" w:eastAsia="仿宋"/>
          <w:bCs/>
          <w:sz w:val="32"/>
          <w:szCs w:val="40"/>
        </w:rPr>
        <w:t>确保了党风廉政建设压力的层层传导。</w:t>
      </w:r>
      <w:r>
        <w:rPr>
          <w:rFonts w:hint="eastAsia" w:ascii="仿宋" w:hAnsi="仿宋" w:eastAsia="仿宋"/>
          <w:b/>
          <w:bCs/>
          <w:sz w:val="32"/>
          <w:szCs w:val="40"/>
        </w:rPr>
        <w:t>三是</w:t>
      </w:r>
      <w:r>
        <w:rPr>
          <w:rFonts w:hint="eastAsia" w:ascii="仿宋" w:hAnsi="仿宋" w:eastAsia="仿宋"/>
          <w:bCs/>
          <w:sz w:val="32"/>
          <w:szCs w:val="40"/>
        </w:rPr>
        <w:t>为认真总结、全面梳理2018年党风廉政建设工作，提前谋划2019年党风廉政建设工作，2019年1月10日，向上级党委、纪委提交了《2018年落实党风廉政建设党委</w:t>
      </w:r>
      <w:r>
        <w:rPr>
          <w:rFonts w:hint="eastAsia" w:ascii="仿宋" w:hAnsi="仿宋" w:eastAsia="仿宋"/>
          <w:sz w:val="32"/>
          <w:szCs w:val="32"/>
        </w:rPr>
        <w:t>主体责任情况报告》《</w:t>
      </w:r>
      <w:r>
        <w:rPr>
          <w:rFonts w:hint="eastAsia" w:ascii="仿宋" w:hAnsi="仿宋" w:eastAsia="仿宋"/>
          <w:bCs/>
          <w:sz w:val="32"/>
          <w:szCs w:val="40"/>
        </w:rPr>
        <w:t>2018年落实党风廉政建设纪委</w:t>
      </w:r>
      <w:r>
        <w:rPr>
          <w:rFonts w:hint="eastAsia" w:ascii="仿宋" w:hAnsi="仿宋" w:eastAsia="仿宋"/>
          <w:sz w:val="32"/>
          <w:szCs w:val="32"/>
        </w:rPr>
        <w:t>监督责任情况报告》。</w:t>
      </w:r>
    </w:p>
    <w:p>
      <w:pPr>
        <w:pStyle w:val="8"/>
        <w:spacing w:before="0" w:beforeAutospacing="0" w:after="0" w:afterAutospacing="0" w:line="540" w:lineRule="exact"/>
        <w:ind w:firstLine="639" w:firstLineChars="199"/>
        <w:rPr>
          <w:rFonts w:ascii="仿宋" w:hAnsi="仿宋" w:eastAsia="仿宋"/>
          <w:b/>
          <w:sz w:val="32"/>
          <w:szCs w:val="32"/>
        </w:rPr>
      </w:pPr>
      <w:r>
        <w:rPr>
          <w:rFonts w:hint="eastAsia" w:ascii="仿宋" w:hAnsi="仿宋" w:eastAsia="仿宋"/>
          <w:b/>
          <w:sz w:val="32"/>
          <w:szCs w:val="32"/>
        </w:rPr>
        <w:t>3.</w:t>
      </w:r>
      <w:r>
        <w:rPr>
          <w:rFonts w:hint="eastAsia" w:ascii="仿宋" w:hAnsi="仿宋" w:eastAsia="仿宋" w:cs="仿宋_GB2312"/>
          <w:b/>
          <w:bCs/>
          <w:color w:val="000000"/>
          <w:sz w:val="32"/>
          <w:szCs w:val="32"/>
        </w:rPr>
        <w:t>针对市委巡察组指出的</w:t>
      </w:r>
      <w:r>
        <w:rPr>
          <w:rFonts w:hint="eastAsia" w:ascii="仿宋_GB2312" w:eastAsia="仿宋_GB2312"/>
          <w:b/>
          <w:sz w:val="32"/>
          <w:szCs w:val="32"/>
        </w:rPr>
        <w:t>“</w:t>
      </w:r>
      <w:r>
        <w:rPr>
          <w:rFonts w:hint="eastAsia" w:ascii="仿宋" w:hAnsi="仿宋" w:eastAsia="仿宋"/>
          <w:b/>
          <w:sz w:val="32"/>
          <w:szCs w:val="32"/>
        </w:rPr>
        <w:t>党委领导班子成员深入基层调查研究少，形成调研报告少</w:t>
      </w:r>
      <w:r>
        <w:rPr>
          <w:rFonts w:hint="eastAsia" w:ascii="仿宋" w:hAnsi="仿宋" w:eastAsia="仿宋" w:cs="仿宋_GB2312"/>
          <w:b/>
          <w:bCs/>
          <w:color w:val="000000"/>
          <w:sz w:val="32"/>
          <w:szCs w:val="32"/>
        </w:rPr>
        <w:t>，2016年、2017年班子成员分别只有3篇、4篇调研报告”</w:t>
      </w:r>
      <w:r>
        <w:rPr>
          <w:rFonts w:hint="eastAsia" w:ascii="仿宋" w:hAnsi="仿宋" w:eastAsia="仿宋"/>
          <w:b/>
          <w:sz w:val="32"/>
          <w:szCs w:val="32"/>
        </w:rPr>
        <w:t>问题。</w:t>
      </w:r>
    </w:p>
    <w:p>
      <w:pPr>
        <w:pStyle w:val="35"/>
        <w:ind w:firstLine="643" w:firstLineChars="200"/>
        <w:jc w:val="left"/>
        <w:rPr>
          <w:rFonts w:ascii="仿宋" w:hAnsi="仿宋" w:eastAsia="仿宋"/>
          <w:sz w:val="32"/>
          <w:szCs w:val="32"/>
        </w:rPr>
      </w:pPr>
      <w:r>
        <w:rPr>
          <w:rFonts w:hint="eastAsia" w:ascii="仿宋" w:hAnsi="仿宋" w:eastAsia="仿宋"/>
          <w:b/>
          <w:bCs/>
          <w:sz w:val="32"/>
          <w:szCs w:val="32"/>
        </w:rPr>
        <w:t>一是</w:t>
      </w:r>
      <w:r>
        <w:rPr>
          <w:rFonts w:hint="eastAsia" w:ascii="仿宋" w:hAnsi="仿宋" w:eastAsia="仿宋"/>
          <w:bCs/>
          <w:sz w:val="32"/>
          <w:szCs w:val="32"/>
        </w:rPr>
        <w:t>学校党委</w:t>
      </w:r>
      <w:r>
        <w:rPr>
          <w:rFonts w:ascii="仿宋" w:hAnsi="仿宋" w:eastAsia="仿宋"/>
          <w:sz w:val="32"/>
          <w:szCs w:val="32"/>
        </w:rPr>
        <w:t>认真学习习近平总书记关于调查研究</w:t>
      </w:r>
      <w:r>
        <w:rPr>
          <w:rFonts w:hint="eastAsia" w:ascii="仿宋" w:hAnsi="仿宋" w:eastAsia="仿宋"/>
          <w:sz w:val="32"/>
          <w:szCs w:val="32"/>
        </w:rPr>
        <w:t>的</w:t>
      </w:r>
      <w:r>
        <w:rPr>
          <w:rFonts w:ascii="仿宋" w:hAnsi="仿宋" w:eastAsia="仿宋"/>
          <w:sz w:val="32"/>
          <w:szCs w:val="32"/>
        </w:rPr>
        <w:t>重要</w:t>
      </w:r>
      <w:r>
        <w:rPr>
          <w:rFonts w:hint="eastAsia" w:ascii="仿宋" w:hAnsi="仿宋" w:eastAsia="仿宋"/>
          <w:sz w:val="32"/>
          <w:szCs w:val="32"/>
        </w:rPr>
        <w:t>论述</w:t>
      </w:r>
      <w:r>
        <w:rPr>
          <w:rFonts w:ascii="仿宋" w:hAnsi="仿宋" w:eastAsia="仿宋"/>
          <w:sz w:val="32"/>
          <w:szCs w:val="32"/>
        </w:rPr>
        <w:t>，</w:t>
      </w:r>
      <w:r>
        <w:rPr>
          <w:rFonts w:hint="eastAsia" w:ascii="仿宋" w:hAnsi="仿宋" w:eastAsia="仿宋"/>
          <w:sz w:val="32"/>
          <w:szCs w:val="32"/>
        </w:rPr>
        <w:t>着力强化对调查研究这一</w:t>
      </w:r>
      <w:r>
        <w:rPr>
          <w:rFonts w:ascii="仿宋" w:hAnsi="仿宋" w:eastAsia="仿宋"/>
          <w:sz w:val="32"/>
          <w:szCs w:val="32"/>
        </w:rPr>
        <w:t>党的思想路线和工作路线</w:t>
      </w:r>
      <w:r>
        <w:rPr>
          <w:rFonts w:hint="eastAsia" w:ascii="仿宋" w:hAnsi="仿宋" w:eastAsia="仿宋"/>
          <w:sz w:val="32"/>
          <w:szCs w:val="32"/>
        </w:rPr>
        <w:t>重要性的认识，进一步增强了解决实际问题和科学决策能力。</w:t>
      </w:r>
      <w:r>
        <w:rPr>
          <w:rFonts w:hint="eastAsia" w:ascii="仿宋" w:hAnsi="仿宋" w:eastAsia="仿宋"/>
          <w:b/>
          <w:bCs/>
          <w:sz w:val="32"/>
          <w:szCs w:val="32"/>
        </w:rPr>
        <w:t>二是</w:t>
      </w:r>
      <w:r>
        <w:rPr>
          <w:rFonts w:hint="eastAsia" w:ascii="仿宋" w:hAnsi="仿宋" w:eastAsia="仿宋"/>
          <w:sz w:val="32"/>
          <w:szCs w:val="32"/>
        </w:rPr>
        <w:t>党委班子成员认真落实《党员领导干部联系系（院）党总支、联系师生制度》《学生生活导师制度》（修订），做到了每位班子成员联系1-2个部门，联系5个学生宿舍，并定期深入到所联系部门、学生宿舍，参加组织生活会、听取师生意见建议，帮助协调解决问题。整改以来，党委班子成员结合分管工作，撰写调研报告9份。</w:t>
      </w:r>
    </w:p>
    <w:p>
      <w:pPr>
        <w:pStyle w:val="35"/>
        <w:spacing w:line="540" w:lineRule="exact"/>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4．</w:t>
      </w:r>
      <w:r>
        <w:rPr>
          <w:rFonts w:hint="eastAsia" w:ascii="仿宋" w:hAnsi="仿宋" w:eastAsia="仿宋" w:cs="仿宋_GB2312"/>
          <w:b/>
          <w:bCs/>
          <w:color w:val="000000"/>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bCs/>
          <w:kern w:val="0"/>
          <w:sz w:val="32"/>
          <w:szCs w:val="32"/>
        </w:rPr>
        <w:t>执行议事规则不严格。2015年以来，以院长办公会代替党委会研究“三重一大”事项7次。如2016年11月以年租金656万元租赁西王社区居委会体育场和大学生公寓事宜，未在党委会进行研究”问题。</w:t>
      </w:r>
    </w:p>
    <w:p>
      <w:pPr>
        <w:pStyle w:val="35"/>
        <w:ind w:firstLine="643" w:firstLineChars="200"/>
        <w:jc w:val="left"/>
        <w:rPr>
          <w:rFonts w:ascii="仿宋" w:hAnsi="仿宋" w:eastAsia="仿宋"/>
          <w:sz w:val="32"/>
          <w:szCs w:val="32"/>
        </w:rPr>
      </w:pPr>
      <w:r>
        <w:rPr>
          <w:rFonts w:hint="eastAsia" w:ascii="仿宋" w:hAnsi="仿宋" w:eastAsia="仿宋" w:cs="宋体"/>
          <w:b/>
          <w:bCs/>
          <w:kern w:val="0"/>
          <w:sz w:val="32"/>
          <w:szCs w:val="32"/>
        </w:rPr>
        <w:t>一是</w:t>
      </w:r>
      <w:r>
        <w:rPr>
          <w:rFonts w:hint="eastAsia" w:ascii="仿宋" w:hAnsi="仿宋" w:eastAsia="仿宋"/>
          <w:sz w:val="32"/>
          <w:szCs w:val="32"/>
        </w:rPr>
        <w:t>经核查、追忆院长办公会、党委会记录、纪要，上述7次中有4次提交了党委会研究；1次因合作双方未达成协议，故未提交党委会；1次为预算内资金，在合作期内；1次为预算内资金。</w:t>
      </w:r>
      <w:r>
        <w:rPr>
          <w:rFonts w:hint="eastAsia" w:ascii="仿宋" w:hAnsi="仿宋" w:eastAsia="仿宋"/>
          <w:b/>
          <w:sz w:val="32"/>
          <w:szCs w:val="32"/>
        </w:rPr>
        <w:t>二是</w:t>
      </w:r>
      <w:r>
        <w:rPr>
          <w:rFonts w:hint="eastAsia" w:ascii="仿宋" w:hAnsi="仿宋" w:eastAsia="仿宋"/>
          <w:sz w:val="32"/>
          <w:szCs w:val="32"/>
        </w:rPr>
        <w:t>为进一步贯彻执行党委领导下的校长负责制，认真学习了新下发的《河北省普通高等学校坚持和完善党委领导下的校长负责制实施办法》，重新修订了《关于进一步贯彻落实“三重一大”决策制度的实施办法》（党字[2019]2号），着力强调了《党委会议议事规则》《院长办公会议事规则》《书记、院长沟通制度》，实行上会文件会前签批制度，为坚决杜绝以院长办公会代替党委会研究“三重一大”事项，提高决策科学性，提供了制度保障。</w:t>
      </w:r>
    </w:p>
    <w:p>
      <w:pPr>
        <w:pStyle w:val="45"/>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5．</w:t>
      </w:r>
      <w:r>
        <w:rPr>
          <w:rFonts w:hint="eastAsia" w:ascii="仿宋" w:hAnsi="仿宋" w:eastAsia="仿宋" w:cs="仿宋_GB2312"/>
          <w:b/>
          <w:bCs/>
          <w:color w:val="000000"/>
          <w:sz w:val="32"/>
          <w:szCs w:val="32"/>
        </w:rPr>
        <w:t>针对市委巡察组指出的</w:t>
      </w:r>
      <w:r>
        <w:rPr>
          <w:rFonts w:hint="eastAsia" w:ascii="仿宋_GB2312" w:hAnsi="宋体" w:eastAsia="仿宋_GB2312" w:cs="宋体"/>
          <w:b/>
          <w:sz w:val="32"/>
          <w:szCs w:val="32"/>
        </w:rPr>
        <w:t>“</w:t>
      </w:r>
      <w:r>
        <w:rPr>
          <w:rFonts w:hint="eastAsia" w:ascii="仿宋" w:hAnsi="仿宋" w:eastAsia="仿宋"/>
          <w:b/>
          <w:sz w:val="32"/>
          <w:szCs w:val="32"/>
        </w:rPr>
        <w:t>党委会议事程序不规范，临时增加会议议题。</w:t>
      </w:r>
      <w:r>
        <w:rPr>
          <w:rFonts w:hint="eastAsia" w:ascii="仿宋" w:hAnsi="仿宋" w:eastAsia="仿宋" w:cs="宋体"/>
          <w:b/>
          <w:bCs/>
          <w:kern w:val="0"/>
          <w:sz w:val="32"/>
          <w:szCs w:val="32"/>
        </w:rPr>
        <w:t>如2015年8月党委会研究设备采购事宜，会上临时动议，随意增加40万元采购款，用于信息工程系机房设备更新</w:t>
      </w:r>
      <w:r>
        <w:rPr>
          <w:rFonts w:hint="eastAsia" w:ascii="仿宋" w:hAnsi="仿宋" w:eastAsia="仿宋"/>
          <w:b/>
          <w:sz w:val="32"/>
          <w:szCs w:val="32"/>
        </w:rPr>
        <w:t>”问题。</w:t>
      </w:r>
    </w:p>
    <w:p>
      <w:pPr>
        <w:pStyle w:val="45"/>
        <w:ind w:firstLine="640" w:firstLineChars="200"/>
        <w:jc w:val="left"/>
        <w:rPr>
          <w:rFonts w:ascii="仿宋" w:hAnsi="仿宋" w:eastAsia="仿宋"/>
          <w:sz w:val="32"/>
          <w:szCs w:val="32"/>
        </w:rPr>
      </w:pPr>
      <w:r>
        <w:rPr>
          <w:rFonts w:hint="eastAsia" w:ascii="仿宋" w:hAnsi="仿宋" w:eastAsia="仿宋"/>
          <w:sz w:val="32"/>
          <w:szCs w:val="32"/>
        </w:rPr>
        <w:t>在第4个问题整改的基础上，学校党委班子成员重温了《党委会议议事规则》，就坚决按照“确定议题、会前酝酿、会议讨论、进行表决、会议决定、形成纪要的议事程序和预定议题”提出要求，坚决杜绝临时动议议题或表决事项的发生。</w:t>
      </w:r>
    </w:p>
    <w:p>
      <w:pPr>
        <w:pStyle w:val="8"/>
        <w:spacing w:before="0" w:beforeAutospacing="0" w:after="0" w:afterAutospacing="0" w:line="580" w:lineRule="exact"/>
        <w:ind w:firstLine="480"/>
        <w:rPr>
          <w:rFonts w:ascii="仿宋" w:hAnsi="仿宋" w:eastAsia="仿宋"/>
          <w:b/>
          <w:sz w:val="32"/>
          <w:szCs w:val="32"/>
        </w:rPr>
      </w:pPr>
      <w:r>
        <w:rPr>
          <w:rFonts w:hint="eastAsia" w:ascii="仿宋" w:hAnsi="仿宋" w:eastAsia="仿宋"/>
          <w:b/>
          <w:bCs/>
          <w:sz w:val="32"/>
          <w:szCs w:val="32"/>
        </w:rPr>
        <w:t>6．</w:t>
      </w:r>
      <w:r>
        <w:rPr>
          <w:rFonts w:hint="eastAsia" w:ascii="仿宋" w:hAnsi="仿宋" w:eastAsia="仿宋" w:cs="仿宋_GB2312"/>
          <w:b/>
          <w:bCs/>
          <w:color w:val="000000"/>
          <w:sz w:val="32"/>
          <w:szCs w:val="32"/>
        </w:rPr>
        <w:t>针对市委巡察组指出的</w:t>
      </w:r>
      <w:r>
        <w:rPr>
          <w:rFonts w:hint="eastAsia" w:ascii="仿宋_GB2312" w:eastAsia="仿宋_GB2312"/>
          <w:b/>
          <w:sz w:val="32"/>
          <w:szCs w:val="32"/>
        </w:rPr>
        <w:t>“</w:t>
      </w:r>
      <w:r>
        <w:rPr>
          <w:rFonts w:hint="eastAsia" w:ascii="仿宋" w:hAnsi="仿宋" w:eastAsia="仿宋"/>
          <w:b/>
          <w:sz w:val="32"/>
          <w:szCs w:val="32"/>
        </w:rPr>
        <w:t>务虚会制度执行不到位。2015年以来，仅召开过1次务虚会，没有有效通过务虚会让班子成员集思广益，指导和推动工作实践”问题。</w:t>
      </w:r>
    </w:p>
    <w:p>
      <w:pPr>
        <w:pStyle w:val="8"/>
        <w:spacing w:before="0" w:beforeAutospacing="0" w:after="0" w:afterAutospacing="0"/>
        <w:ind w:firstLine="480"/>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sz w:val="32"/>
          <w:szCs w:val="32"/>
        </w:rPr>
        <w:t>认真学习了中办《关于坚持和完善普通高等学校党委领导下的校长负责制的实施意见》和河北省委组织部、教育工委《关于加强普通高校领导班子制度建设的意见（试行）》（冀组发[2015]18号）等上级有关规定，就贯彻落实《学院领导班子务虚会制度》（党字[2017]6号），坚决杜绝制度执行不到位提出要求，确保每半年至少召开1次高水平的务虚会议。</w:t>
      </w:r>
      <w:r>
        <w:rPr>
          <w:rFonts w:hint="eastAsia" w:ascii="仿宋" w:hAnsi="仿宋" w:eastAsia="仿宋"/>
          <w:b/>
          <w:sz w:val="32"/>
          <w:szCs w:val="32"/>
        </w:rPr>
        <w:t>二是</w:t>
      </w:r>
      <w:r>
        <w:rPr>
          <w:rFonts w:hint="eastAsia" w:ascii="仿宋" w:hAnsi="仿宋" w:eastAsia="仿宋"/>
          <w:sz w:val="32"/>
          <w:szCs w:val="32"/>
        </w:rPr>
        <w:t>本着推进工作、立竿见影的原则，紧密结合新形势、新任务和新要求，2019年1月10日学校党委就</w:t>
      </w:r>
      <w:r>
        <w:rPr>
          <w:rFonts w:hint="eastAsia" w:ascii="仿宋" w:hAnsi="仿宋" w:eastAsia="仿宋" w:cs="仿宋"/>
          <w:sz w:val="32"/>
          <w:szCs w:val="32"/>
        </w:rPr>
        <w:t>高水平专业建设、优质校建设、院士工作站推出新成果、干部队伍建设等事关学校发展、第四次党代会成功召开，以及今后五年的发展目标任务召开了一次高质量的务虚会</w:t>
      </w:r>
      <w:r>
        <w:rPr>
          <w:rFonts w:hint="eastAsia" w:ascii="仿宋" w:hAnsi="仿宋" w:eastAsia="仿宋"/>
          <w:sz w:val="32"/>
          <w:szCs w:val="32"/>
        </w:rPr>
        <w:t>。</w:t>
      </w:r>
    </w:p>
    <w:p>
      <w:pPr>
        <w:pStyle w:val="32"/>
        <w:spacing w:line="580" w:lineRule="exact"/>
        <w:ind w:firstLine="643" w:firstLineChars="200"/>
        <w:jc w:val="left"/>
        <w:rPr>
          <w:rFonts w:ascii="仿宋" w:hAnsi="仿宋" w:eastAsia="仿宋"/>
          <w:b/>
          <w:sz w:val="32"/>
          <w:szCs w:val="32"/>
        </w:rPr>
      </w:pPr>
      <w:r>
        <w:rPr>
          <w:rFonts w:hint="eastAsia" w:ascii="仿宋" w:hAnsi="仿宋" w:eastAsia="仿宋"/>
          <w:b/>
          <w:sz w:val="32"/>
          <w:szCs w:val="32"/>
        </w:rPr>
        <w:t>7．针对市委巡察组指出的</w:t>
      </w:r>
      <w:r>
        <w:rPr>
          <w:rFonts w:hint="eastAsia" w:ascii="仿宋_GB2312" w:hAnsi="宋体" w:eastAsia="仿宋_GB2312" w:cs="宋体"/>
          <w:b/>
          <w:sz w:val="32"/>
          <w:szCs w:val="32"/>
        </w:rPr>
        <w:t>“</w:t>
      </w:r>
      <w:r>
        <w:rPr>
          <w:rFonts w:hint="eastAsia" w:ascii="仿宋" w:hAnsi="仿宋" w:eastAsia="仿宋"/>
          <w:b/>
          <w:sz w:val="32"/>
          <w:szCs w:val="32"/>
        </w:rPr>
        <w:t>班子成员之间协调不够。党务副书记不分管党群工作，党务工作人员分管后勤工作，没有分管教学的副院长，成员分工不合理，相互之间有意见”问题。</w:t>
      </w:r>
    </w:p>
    <w:p>
      <w:pPr>
        <w:pStyle w:val="32"/>
        <w:ind w:firstLine="640" w:firstLineChars="200"/>
        <w:jc w:val="left"/>
        <w:rPr>
          <w:rFonts w:ascii="仿宋" w:hAnsi="仿宋" w:eastAsia="仿宋"/>
          <w:sz w:val="32"/>
          <w:szCs w:val="32"/>
        </w:rPr>
      </w:pPr>
      <w:r>
        <w:rPr>
          <w:rFonts w:hint="eastAsia" w:ascii="仿宋" w:hAnsi="仿宋" w:eastAsia="仿宋" w:cs="Times New Roman"/>
          <w:sz w:val="32"/>
          <w:szCs w:val="32"/>
        </w:rPr>
        <w:t>在</w:t>
      </w:r>
      <w:r>
        <w:rPr>
          <w:rFonts w:hint="eastAsia" w:ascii="仿宋" w:hAnsi="仿宋" w:eastAsia="仿宋"/>
          <w:sz w:val="32"/>
          <w:szCs w:val="32"/>
        </w:rPr>
        <w:t>认真学习坚决贯彻中办</w:t>
      </w:r>
      <w:r>
        <w:rPr>
          <w:rFonts w:hint="eastAsia" w:ascii="仿宋" w:hAnsi="仿宋" w:eastAsia="仿宋" w:cs="宋体"/>
          <w:color w:val="000000"/>
          <w:sz w:val="32"/>
          <w:szCs w:val="32"/>
        </w:rPr>
        <w:t>《关于坚持和完善普通高等学校党委领导下的校长负责制的实施意见》和</w:t>
      </w:r>
      <w:r>
        <w:rPr>
          <w:rFonts w:hint="eastAsia" w:ascii="仿宋" w:hAnsi="仿宋" w:eastAsia="仿宋"/>
          <w:sz w:val="32"/>
          <w:szCs w:val="32"/>
        </w:rPr>
        <w:t>河北省委组织部、河北省教育工委《关于加强普通高校领导班子制度建设的意见（试行）》的基础上，</w:t>
      </w:r>
      <w:r>
        <w:rPr>
          <w:rFonts w:ascii="仿宋" w:hAnsi="仿宋" w:eastAsia="仿宋"/>
          <w:sz w:val="32"/>
          <w:szCs w:val="32"/>
        </w:rPr>
        <w:t>在充分</w:t>
      </w:r>
      <w:r>
        <w:rPr>
          <w:rFonts w:hint="eastAsia" w:ascii="仿宋" w:hAnsi="仿宋" w:eastAsia="仿宋"/>
          <w:sz w:val="32"/>
          <w:szCs w:val="32"/>
        </w:rPr>
        <w:t>发扬</w:t>
      </w:r>
      <w:r>
        <w:rPr>
          <w:rFonts w:ascii="仿宋" w:hAnsi="仿宋" w:eastAsia="仿宋"/>
          <w:sz w:val="32"/>
          <w:szCs w:val="32"/>
        </w:rPr>
        <w:t>民主</w:t>
      </w:r>
      <w:r>
        <w:rPr>
          <w:rFonts w:hint="eastAsia" w:ascii="仿宋" w:hAnsi="仿宋" w:eastAsia="仿宋"/>
          <w:sz w:val="32"/>
          <w:szCs w:val="32"/>
        </w:rPr>
        <w:t>集中</w:t>
      </w:r>
      <w:r>
        <w:rPr>
          <w:rFonts w:ascii="仿宋" w:hAnsi="仿宋" w:eastAsia="仿宋"/>
          <w:sz w:val="32"/>
          <w:szCs w:val="32"/>
        </w:rPr>
        <w:t>、征求个人意见以及根据个人工作特点、长处的前提下，</w:t>
      </w:r>
      <w:r>
        <w:rPr>
          <w:rFonts w:hint="eastAsia" w:ascii="仿宋" w:hAnsi="仿宋" w:eastAsia="仿宋"/>
          <w:sz w:val="32"/>
          <w:szCs w:val="32"/>
        </w:rPr>
        <w:t>学校党委研究决定，对现有领导班子进行了重新科学合理的分工，印发了《关于调整学院领导班子成员分工的通知》（党字[2019]1号）</w:t>
      </w:r>
      <w:r>
        <w:rPr>
          <w:rFonts w:ascii="仿宋" w:hAnsi="仿宋" w:eastAsia="仿宋"/>
          <w:sz w:val="32"/>
          <w:szCs w:val="32"/>
        </w:rPr>
        <w:t>，</w:t>
      </w:r>
      <w:r>
        <w:rPr>
          <w:rFonts w:hint="eastAsia" w:ascii="仿宋" w:hAnsi="仿宋" w:eastAsia="仿宋"/>
          <w:sz w:val="32"/>
          <w:szCs w:val="32"/>
        </w:rPr>
        <w:t>为增强领导班子的凝聚力和战斗力，</w:t>
      </w:r>
      <w:r>
        <w:rPr>
          <w:rFonts w:ascii="仿宋" w:hAnsi="仿宋" w:eastAsia="仿宋"/>
          <w:sz w:val="32"/>
          <w:szCs w:val="32"/>
        </w:rPr>
        <w:t>确保各项工作有力、有序开展</w:t>
      </w:r>
      <w:r>
        <w:rPr>
          <w:rFonts w:hint="eastAsia" w:ascii="仿宋" w:hAnsi="仿宋" w:eastAsia="仿宋"/>
          <w:sz w:val="32"/>
          <w:szCs w:val="32"/>
        </w:rPr>
        <w:t>奠定了组织领导保证</w:t>
      </w:r>
      <w:r>
        <w:rPr>
          <w:rFonts w:ascii="仿宋" w:hAnsi="仿宋" w:eastAsia="仿宋"/>
          <w:sz w:val="32"/>
          <w:szCs w:val="32"/>
        </w:rPr>
        <w:t>。</w:t>
      </w:r>
    </w:p>
    <w:p>
      <w:pPr>
        <w:pStyle w:val="32"/>
        <w:spacing w:line="580" w:lineRule="exact"/>
        <w:ind w:firstLine="643" w:firstLineChars="200"/>
        <w:jc w:val="left"/>
        <w:rPr>
          <w:rFonts w:ascii="仿宋" w:hAnsi="仿宋" w:eastAsia="仿宋" w:cs="宋体"/>
          <w:b/>
          <w:bCs/>
          <w:kern w:val="0"/>
          <w:sz w:val="32"/>
          <w:szCs w:val="32"/>
        </w:rPr>
      </w:pPr>
      <w:r>
        <w:rPr>
          <w:rFonts w:hint="eastAsia" w:ascii="仿宋" w:hAnsi="仿宋" w:eastAsia="仿宋"/>
          <w:b/>
          <w:sz w:val="32"/>
          <w:szCs w:val="32"/>
        </w:rPr>
        <w:t>8．针对市委巡察组指出的</w:t>
      </w:r>
      <w:r>
        <w:rPr>
          <w:rFonts w:hint="eastAsia" w:ascii="仿宋_GB2312" w:hAnsi="宋体" w:eastAsia="仿宋_GB2312" w:cs="宋体"/>
          <w:b/>
          <w:sz w:val="32"/>
          <w:szCs w:val="32"/>
        </w:rPr>
        <w:t>“</w:t>
      </w:r>
      <w:r>
        <w:rPr>
          <w:rFonts w:hint="eastAsia" w:ascii="仿宋" w:hAnsi="仿宋" w:eastAsia="仿宋"/>
          <w:b/>
          <w:sz w:val="32"/>
          <w:szCs w:val="32"/>
        </w:rPr>
        <w:t>各领导干部及分管处室工作沟通交流少，导致部分公共资源财产流失，如2015年至2016年，圆梦照相摄影与洛杉奇食品有限公司租用学院门脸到期后未及时续签合同，分别无偿使用29个月和21个月，造成财产损失共计18.3万元</w:t>
      </w:r>
      <w:r>
        <w:rPr>
          <w:rFonts w:hint="eastAsia" w:ascii="仿宋" w:hAnsi="仿宋" w:eastAsia="仿宋" w:cs="宋体"/>
          <w:b/>
          <w:bCs/>
          <w:kern w:val="0"/>
          <w:sz w:val="32"/>
          <w:szCs w:val="32"/>
        </w:rPr>
        <w:t>”问题。</w:t>
      </w:r>
    </w:p>
    <w:p>
      <w:pPr>
        <w:pStyle w:val="8"/>
        <w:spacing w:before="0" w:beforeAutospacing="0" w:after="0" w:afterAutospacing="0"/>
        <w:ind w:firstLine="480"/>
        <w:rPr>
          <w:rFonts w:ascii="仿宋" w:hAnsi="仿宋" w:eastAsia="仿宋"/>
          <w:sz w:val="32"/>
          <w:szCs w:val="32"/>
        </w:rPr>
      </w:pPr>
      <w:r>
        <w:rPr>
          <w:rFonts w:hint="eastAsia" w:ascii="仿宋" w:hAnsi="仿宋" w:eastAsia="仿宋"/>
          <w:sz w:val="32"/>
          <w:szCs w:val="32"/>
        </w:rPr>
        <w:t>基于学校发展，在合同到期后，学校与圆梦照相摄影和洛杉奇食品有限公司达成向学校捐赠30平米LED显示屏的校企合作协议，经有关部门评审价值为273677元，不少于租赁费18.3万元。2018年7月1日显示屏正式投入使用。对此，学校党委举一反三，防微杜渐，借巡察整改之机，</w:t>
      </w:r>
      <w:r>
        <w:rPr>
          <w:rFonts w:hint="eastAsia" w:ascii="仿宋" w:hAnsi="仿宋" w:eastAsia="仿宋"/>
          <w:b/>
          <w:sz w:val="32"/>
          <w:szCs w:val="32"/>
        </w:rPr>
        <w:t>一是</w:t>
      </w:r>
      <w:r>
        <w:rPr>
          <w:rFonts w:hint="eastAsia" w:ascii="仿宋" w:hAnsi="仿宋" w:eastAsia="仿宋"/>
          <w:sz w:val="32"/>
          <w:szCs w:val="32"/>
        </w:rPr>
        <w:t>深入开展作风不扎实、不深入专项整治，坚决杜绝不作为、乱作为和推诿扯皮现象的发生。</w:t>
      </w:r>
      <w:r>
        <w:rPr>
          <w:rFonts w:hint="eastAsia" w:ascii="仿宋" w:hAnsi="仿宋" w:eastAsia="仿宋"/>
          <w:b/>
          <w:sz w:val="32"/>
          <w:szCs w:val="32"/>
        </w:rPr>
        <w:t>二是</w:t>
      </w:r>
      <w:r>
        <w:rPr>
          <w:rFonts w:hint="eastAsia" w:ascii="仿宋" w:hAnsi="仿宋" w:eastAsia="仿宋"/>
          <w:sz w:val="32"/>
          <w:szCs w:val="32"/>
        </w:rPr>
        <w:t>就尽快修订落实“三定”方案做出部署，着力做到事事有人想、事事有人管。三</w:t>
      </w:r>
      <w:r>
        <w:rPr>
          <w:rFonts w:hint="eastAsia" w:ascii="仿宋" w:hAnsi="仿宋" w:eastAsia="仿宋"/>
          <w:b/>
          <w:sz w:val="32"/>
          <w:szCs w:val="32"/>
        </w:rPr>
        <w:t>是</w:t>
      </w:r>
      <w:r>
        <w:rPr>
          <w:rFonts w:hint="eastAsia" w:ascii="仿宋" w:hAnsi="仿宋" w:eastAsia="仿宋"/>
          <w:sz w:val="32"/>
          <w:szCs w:val="32"/>
        </w:rPr>
        <w:t>严格执行</w:t>
      </w:r>
      <w:r>
        <w:rPr>
          <w:rFonts w:hint="eastAsia" w:ascii="仿宋" w:hAnsi="仿宋" w:eastAsia="仿宋"/>
          <w:color w:val="000000"/>
          <w:sz w:val="32"/>
          <w:szCs w:val="32"/>
        </w:rPr>
        <w:t>《校企合作管理办法》</w:t>
      </w:r>
      <w:r>
        <w:rPr>
          <w:rFonts w:hint="eastAsia" w:ascii="仿宋" w:hAnsi="仿宋" w:eastAsia="仿宋"/>
          <w:sz w:val="32"/>
          <w:szCs w:val="32"/>
        </w:rPr>
        <w:t>，依规依章办事，杜绝漏洞，防止国有资产流失。</w:t>
      </w:r>
    </w:p>
    <w:p>
      <w:pPr>
        <w:widowControl/>
        <w:spacing w:line="580" w:lineRule="exact"/>
        <w:ind w:firstLine="630" w:firstLineChars="196"/>
        <w:rPr>
          <w:rFonts w:ascii="仿宋" w:hAnsi="仿宋" w:eastAsia="仿宋"/>
          <w:b/>
          <w:bCs/>
          <w:sz w:val="32"/>
          <w:szCs w:val="32"/>
        </w:rPr>
      </w:pPr>
      <w:r>
        <w:rPr>
          <w:rFonts w:hint="eastAsia" w:ascii="仿宋" w:hAnsi="仿宋" w:eastAsia="仿宋"/>
          <w:b/>
          <w:sz w:val="32"/>
          <w:szCs w:val="32"/>
        </w:rPr>
        <w:t>9．针对市委巡察组指出的</w:t>
      </w:r>
      <w:r>
        <w:rPr>
          <w:rFonts w:hint="eastAsia" w:ascii="仿宋_GB2312" w:hAnsi="宋体" w:eastAsia="仿宋_GB2312" w:cs="宋体"/>
          <w:b/>
          <w:sz w:val="32"/>
          <w:szCs w:val="32"/>
        </w:rPr>
        <w:t>“</w:t>
      </w:r>
      <w:r>
        <w:rPr>
          <w:rFonts w:hint="eastAsia" w:ascii="仿宋" w:hAnsi="仿宋" w:eastAsia="仿宋"/>
          <w:b/>
          <w:sz w:val="32"/>
          <w:szCs w:val="32"/>
        </w:rPr>
        <w:t>党委对消防安全和校园安全重视不足，学院党委对消防安全工程建设投入资金不足，2015年以来，计划投资700万元对消防设施改造升级，到目前实际投入411万元，消防设施升级改造至今没有完工</w:t>
      </w:r>
      <w:r>
        <w:rPr>
          <w:rFonts w:hint="eastAsia" w:ascii="仿宋" w:hAnsi="仿宋" w:eastAsia="仿宋"/>
          <w:b/>
          <w:bCs/>
          <w:sz w:val="32"/>
          <w:szCs w:val="32"/>
        </w:rPr>
        <w:t>”问题。</w:t>
      </w:r>
    </w:p>
    <w:p>
      <w:pPr>
        <w:pStyle w:val="16"/>
        <w:spacing w:line="580" w:lineRule="exact"/>
        <w:ind w:firstLine="640" w:firstLineChars="200"/>
        <w:rPr>
          <w:rFonts w:ascii="仿宋" w:hAnsi="仿宋" w:eastAsia="仿宋" w:cs="仿宋_GB2312"/>
          <w:color w:val="000000"/>
          <w:sz w:val="32"/>
          <w:szCs w:val="32"/>
        </w:rPr>
      </w:pPr>
      <w:r>
        <w:rPr>
          <w:rFonts w:hint="eastAsia" w:ascii="仿宋" w:hAnsi="仿宋" w:eastAsia="仿宋" w:cs="宋体"/>
          <w:kern w:val="0"/>
          <w:sz w:val="32"/>
          <w:szCs w:val="32"/>
        </w:rPr>
        <w:t>因多方原因、长年积累、涉及方方面面，校园消防安全短时间内能难以完成。学校党委经研究决定：</w:t>
      </w:r>
      <w:r>
        <w:rPr>
          <w:rFonts w:hint="eastAsia" w:ascii="仿宋" w:hAnsi="仿宋" w:eastAsia="仿宋" w:cs="宋体"/>
          <w:b/>
          <w:bCs/>
          <w:kern w:val="0"/>
          <w:sz w:val="32"/>
          <w:szCs w:val="32"/>
        </w:rPr>
        <w:t>一是</w:t>
      </w:r>
      <w:r>
        <w:rPr>
          <w:rFonts w:hint="eastAsia" w:ascii="仿宋" w:hAnsi="仿宋" w:eastAsia="仿宋" w:cs="宋体"/>
          <w:kern w:val="0"/>
          <w:sz w:val="32"/>
          <w:szCs w:val="32"/>
        </w:rPr>
        <w:t>成立由党委书记和校长为组长，主管安全的副校长为副组长的专门消防隐患整改领导小组，全面负责学校消防安全整改工作。下设由财务及资产管理处、物业综合处、安全工作处组成的专班，分工负责与有关部门进行沟通，跑办消防整改、送审、验收各种手续。</w:t>
      </w:r>
      <w:r>
        <w:rPr>
          <w:rFonts w:hint="eastAsia" w:ascii="仿宋" w:hAnsi="仿宋" w:eastAsia="仿宋" w:cs="宋体"/>
          <w:b/>
          <w:bCs/>
          <w:kern w:val="0"/>
          <w:sz w:val="32"/>
          <w:szCs w:val="32"/>
        </w:rPr>
        <w:t>二是</w:t>
      </w:r>
      <w:r>
        <w:rPr>
          <w:rFonts w:hint="eastAsia" w:ascii="仿宋" w:hAnsi="仿宋" w:eastAsia="仿宋" w:cs="宋体"/>
          <w:kern w:val="0"/>
          <w:sz w:val="32"/>
          <w:szCs w:val="32"/>
        </w:rPr>
        <w:t>将消防安全整治列入年度校内预算，本着急事急办、不发生安全事故的原则，逐步推进，从2019开始，到2021年确保全部整改到位。</w:t>
      </w:r>
      <w:r>
        <w:rPr>
          <w:rFonts w:hint="eastAsia" w:ascii="仿宋" w:hAnsi="仿宋" w:eastAsia="仿宋" w:cs="仿宋_GB2312"/>
          <w:color w:val="000000"/>
          <w:sz w:val="32"/>
          <w:szCs w:val="32"/>
        </w:rPr>
        <w:t>（附专题报告）</w:t>
      </w:r>
    </w:p>
    <w:p>
      <w:pPr>
        <w:widowControl/>
        <w:spacing w:line="560" w:lineRule="exact"/>
        <w:ind w:firstLine="627" w:firstLineChars="196"/>
        <w:rPr>
          <w:rFonts w:ascii="仿宋_GB2312" w:hAnsi="仿宋_GB2312" w:eastAsia="仿宋_GB2312" w:cs="仿宋_GB2312"/>
          <w:sz w:val="32"/>
          <w:szCs w:val="32"/>
        </w:rPr>
      </w:pPr>
    </w:p>
    <w:p>
      <w:pPr>
        <w:pStyle w:val="8"/>
        <w:spacing w:before="0" w:beforeAutospacing="0" w:after="0" w:afterAutospacing="0" w:line="580" w:lineRule="exact"/>
        <w:ind w:firstLine="643" w:firstLineChars="200"/>
        <w:rPr>
          <w:rFonts w:ascii="仿宋" w:hAnsi="仿宋" w:eastAsia="仿宋"/>
          <w:b/>
          <w:sz w:val="32"/>
          <w:szCs w:val="32"/>
        </w:rPr>
      </w:pPr>
      <w:r>
        <w:rPr>
          <w:rFonts w:hint="eastAsia" w:ascii="仿宋" w:hAnsi="仿宋" w:eastAsia="仿宋"/>
          <w:b/>
          <w:sz w:val="32"/>
          <w:szCs w:val="32"/>
        </w:rPr>
        <w:t>10.针对市委巡察组指出的“学院多数建筑在未经消防部门审核验收或验收不合格未完成整改情况下投入使用，存在重大消防隐患和安全隐患。如未经消防部门审核验收项目有专家楼、主配电室、泵房等21座建筑物，验收不合格项目有1号教学楼、1号学生宿舍、食堂等7座建筑物”问题。</w:t>
      </w:r>
    </w:p>
    <w:p>
      <w:pPr>
        <w:pStyle w:val="16"/>
        <w:spacing w:line="580" w:lineRule="exact"/>
        <w:ind w:firstLine="640" w:firstLineChars="200"/>
        <w:rPr>
          <w:rFonts w:ascii="仿宋" w:hAnsi="仿宋" w:eastAsia="仿宋" w:cs="仿宋_GB2312"/>
          <w:color w:val="000000"/>
          <w:sz w:val="32"/>
          <w:szCs w:val="32"/>
        </w:rPr>
      </w:pPr>
      <w:r>
        <w:rPr>
          <w:rFonts w:hint="eastAsia" w:ascii="仿宋" w:hAnsi="仿宋" w:eastAsia="仿宋"/>
          <w:sz w:val="32"/>
          <w:szCs w:val="32"/>
        </w:rPr>
        <w:t>与第9个问题同步推进，同步实施，</w:t>
      </w:r>
      <w:r>
        <w:rPr>
          <w:rFonts w:hint="eastAsia" w:ascii="仿宋" w:hAnsi="仿宋" w:eastAsia="仿宋" w:cs="仿宋"/>
          <w:sz w:val="32"/>
          <w:szCs w:val="32"/>
        </w:rPr>
        <w:t>确保到2021年全部整改到位</w:t>
      </w:r>
      <w:r>
        <w:rPr>
          <w:rFonts w:hint="eastAsia" w:ascii="仿宋_GB2312" w:hAnsi="仿宋_GB2312" w:eastAsia="仿宋_GB2312" w:cs="仿宋_GB2312"/>
          <w:sz w:val="32"/>
          <w:szCs w:val="32"/>
        </w:rPr>
        <w:t>。</w:t>
      </w:r>
      <w:r>
        <w:rPr>
          <w:rFonts w:hint="eastAsia" w:ascii="仿宋" w:hAnsi="仿宋" w:eastAsia="仿宋" w:cs="仿宋_GB2312"/>
          <w:color w:val="000000"/>
          <w:sz w:val="32"/>
          <w:szCs w:val="32"/>
        </w:rPr>
        <w:t>（附专题报告）</w:t>
      </w:r>
    </w:p>
    <w:p>
      <w:pPr>
        <w:pStyle w:val="8"/>
        <w:spacing w:before="0" w:beforeAutospacing="0" w:after="0" w:afterAutospacing="0" w:line="580" w:lineRule="exact"/>
        <w:ind w:firstLine="480"/>
        <w:rPr>
          <w:rFonts w:ascii="仿宋" w:hAnsi="仿宋" w:eastAsia="仿宋"/>
          <w:b/>
          <w:bCs/>
          <w:sz w:val="32"/>
          <w:szCs w:val="32"/>
        </w:rPr>
      </w:pPr>
      <w:r>
        <w:rPr>
          <w:rFonts w:hint="eastAsia" w:ascii="仿宋" w:hAnsi="仿宋" w:eastAsia="仿宋"/>
          <w:b/>
          <w:sz w:val="32"/>
          <w:szCs w:val="32"/>
        </w:rPr>
        <w:t>11．针对市委巡察组指出的</w:t>
      </w:r>
      <w:r>
        <w:rPr>
          <w:rFonts w:hint="eastAsia" w:ascii="仿宋_GB2312" w:eastAsia="仿宋_GB2312"/>
          <w:b/>
          <w:sz w:val="32"/>
          <w:szCs w:val="32"/>
        </w:rPr>
        <w:t>“</w:t>
      </w:r>
      <w:r>
        <w:rPr>
          <w:rFonts w:hint="eastAsia" w:ascii="仿宋" w:hAnsi="仿宋" w:eastAsia="仿宋"/>
          <w:b/>
          <w:sz w:val="32"/>
          <w:szCs w:val="32"/>
        </w:rPr>
        <w:t>校园安全事故时有发生。2015年以来，共发生9起校园安全事故，其中，2015年11月一学生从四楼跌落，造成左脚跟骨裂；2017年9月学院1号学生宿舍因电气故障引发火灾</w:t>
      </w:r>
      <w:r>
        <w:rPr>
          <w:rFonts w:hint="eastAsia" w:ascii="仿宋" w:hAnsi="仿宋" w:eastAsia="仿宋"/>
          <w:b/>
          <w:bCs/>
          <w:sz w:val="32"/>
          <w:szCs w:val="32"/>
        </w:rPr>
        <w:t>”问题。</w:t>
      </w:r>
    </w:p>
    <w:p>
      <w:pPr>
        <w:pStyle w:val="8"/>
        <w:spacing w:before="0" w:beforeAutospacing="0" w:after="0" w:afterAutospacing="0"/>
        <w:ind w:firstLine="480"/>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cs="仿宋"/>
          <w:sz w:val="32"/>
          <w:szCs w:val="32"/>
        </w:rPr>
        <w:t>印发了</w:t>
      </w:r>
      <w:r>
        <w:rPr>
          <w:rFonts w:hint="eastAsia" w:ascii="仿宋" w:hAnsi="仿宋" w:eastAsia="仿宋"/>
          <w:sz w:val="32"/>
          <w:szCs w:val="32"/>
        </w:rPr>
        <w:t>《学生住宿管理实施意见》（党字[2018]68号）《关于贯彻落实安全工作“党政同责、一岗双责”制度的实施意见（修订）》（党字[2018]71号）《网络安全工作领导小组及相关机构建设方案（修订）》（党字[2018]70号），安全工作制度进一步健全，安全管理长效机制进一步形成。</w:t>
      </w:r>
      <w:r>
        <w:rPr>
          <w:rFonts w:hint="eastAsia" w:ascii="仿宋" w:hAnsi="仿宋" w:eastAsia="仿宋"/>
          <w:b/>
          <w:bCs/>
          <w:sz w:val="32"/>
          <w:szCs w:val="32"/>
        </w:rPr>
        <w:t>二是</w:t>
      </w:r>
      <w:r>
        <w:rPr>
          <w:rFonts w:hint="eastAsia" w:ascii="仿宋" w:hAnsi="仿宋" w:eastAsia="仿宋"/>
          <w:sz w:val="32"/>
          <w:szCs w:val="32"/>
        </w:rPr>
        <w:t>发布了《关于做好元旦假期学生安全工作的通知》《关于开展今冬明春两会期间学校安全工作大检查的通知》，加大对节假日重要时间节点的宣传教育和隐患排查力度，将安全隐患消灭在萌芽状态，师生的安全防范意识进一步增强。</w:t>
      </w:r>
      <w:r>
        <w:rPr>
          <w:rFonts w:hint="eastAsia" w:ascii="仿宋" w:hAnsi="仿宋" w:eastAsia="仿宋"/>
          <w:b/>
          <w:sz w:val="32"/>
          <w:szCs w:val="32"/>
        </w:rPr>
        <w:t>三是</w:t>
      </w:r>
      <w:r>
        <w:rPr>
          <w:rFonts w:hint="eastAsia" w:ascii="仿宋" w:hAnsi="仿宋" w:eastAsia="仿宋"/>
          <w:sz w:val="32"/>
          <w:szCs w:val="32"/>
        </w:rPr>
        <w:t>严格落实“一岗双责”安全责任制，学校党委决定每季度召开1次安全工作专题会议，学校主要领导带头讲安全、抓安全，党委书记陈联记、校长王升分别于2018年12月4日、2019年1月11日组织参加学校安全工作推进会，对学校安全工作进行安排部署。2018年12月24日举办了“2018年冬季消防安全”讲座。2018年12月28日举办了第四届“安全文明在我心”知识竞赛。</w:t>
      </w:r>
    </w:p>
    <w:p>
      <w:pPr>
        <w:pStyle w:val="28"/>
        <w:numPr>
          <w:ilvl w:val="0"/>
          <w:numId w:val="1"/>
        </w:numPr>
        <w:ind w:firstLine="643" w:firstLineChars="200"/>
        <w:jc w:val="left"/>
        <w:rPr>
          <w:rFonts w:ascii="仿宋" w:hAnsi="仿宋" w:eastAsia="仿宋" w:cs="Times New Roman"/>
          <w:b/>
          <w:bCs/>
          <w:sz w:val="32"/>
          <w:szCs w:val="32"/>
        </w:rPr>
      </w:pP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Times New Roman"/>
          <w:b/>
          <w:bCs/>
          <w:sz w:val="32"/>
          <w:szCs w:val="32"/>
        </w:rPr>
        <w:t>落实上级重大决策部署不主动。对省委、市委部署的双创双服、五抓五提升、4+4现代产业发展等重大决策，未成立相关工作机构，也没有结合学院实际制定相应的工作方案和落实措施，对教学、科研、专业建设等投入力度不够”问题。</w:t>
      </w:r>
    </w:p>
    <w:p>
      <w:pPr>
        <w:pStyle w:val="28"/>
        <w:ind w:firstLine="643" w:firstLineChars="200"/>
        <w:jc w:val="left"/>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sz w:val="32"/>
          <w:szCs w:val="32"/>
        </w:rPr>
        <w:t>在认真学习市委《关于贯彻落实上级重大决策部署的实施意见》的基础上，制定了《学院关于贯彻落实上级重大决策部署的实施意见》（党字[2018]95号），明确了总体要求、目标任务和责任主体，为确保有令必行、有禁必止，不折不扣将上级重大决策部署落到实处提供了制度保证。</w:t>
      </w:r>
      <w:r>
        <w:rPr>
          <w:rFonts w:hint="eastAsia" w:ascii="仿宋" w:hAnsi="仿宋" w:eastAsia="仿宋"/>
          <w:b/>
          <w:sz w:val="32"/>
          <w:szCs w:val="32"/>
        </w:rPr>
        <w:t>二是</w:t>
      </w:r>
      <w:r>
        <w:rPr>
          <w:rFonts w:hint="eastAsia" w:ascii="仿宋" w:hAnsi="仿宋" w:eastAsia="仿宋"/>
          <w:sz w:val="32"/>
          <w:szCs w:val="32"/>
        </w:rPr>
        <w:t>为推进制度落实制定了《关于开展“双创双服”活动的实施方案》（党字[2018]97号）</w:t>
      </w:r>
      <w:r>
        <w:rPr>
          <w:rFonts w:hint="eastAsia" w:ascii="仿宋" w:hAnsi="仿宋" w:eastAsia="仿宋"/>
          <w:b/>
          <w:sz w:val="32"/>
          <w:szCs w:val="32"/>
        </w:rPr>
        <w:t>。</w:t>
      </w:r>
      <w:r>
        <w:rPr>
          <w:rFonts w:hint="eastAsia" w:ascii="仿宋" w:hAnsi="仿宋" w:eastAsia="仿宋"/>
          <w:sz w:val="32"/>
          <w:szCs w:val="32"/>
        </w:rPr>
        <w:t>为有效对接、主动服务省委、市委提出的双创双服、五抓五提升、4+4现代产业发展重大决策部署，学校连续召开高水平专业（群）建设专家研讨会、推进会。</w:t>
      </w:r>
      <w:r>
        <w:rPr>
          <w:rFonts w:hint="eastAsia" w:ascii="仿宋" w:hAnsi="仿宋" w:eastAsia="仿宋"/>
          <w:b/>
          <w:sz w:val="32"/>
          <w:szCs w:val="32"/>
        </w:rPr>
        <w:t>三是</w:t>
      </w:r>
      <w:r>
        <w:rPr>
          <w:rFonts w:hint="eastAsia" w:ascii="仿宋" w:hAnsi="仿宋" w:eastAsia="仿宋"/>
          <w:sz w:val="32"/>
          <w:szCs w:val="32"/>
        </w:rPr>
        <w:t>针对市委巡察组指出的“</w:t>
      </w:r>
      <w:r>
        <w:rPr>
          <w:rFonts w:hint="eastAsia" w:ascii="仿宋" w:hAnsi="仿宋" w:eastAsia="仿宋" w:cs="Times New Roman"/>
          <w:sz w:val="32"/>
          <w:szCs w:val="32"/>
        </w:rPr>
        <w:t>对教学、科研、专业建设等投入力度不够”问题，</w:t>
      </w:r>
      <w:r>
        <w:rPr>
          <w:rFonts w:hint="eastAsia" w:ascii="仿宋" w:hAnsi="仿宋" w:eastAsia="仿宋"/>
          <w:sz w:val="32"/>
          <w:szCs w:val="32"/>
        </w:rPr>
        <w:t>2019年学校调</w:t>
      </w:r>
      <w:bookmarkStart w:id="0" w:name="_GoBack"/>
      <w:bookmarkEnd w:id="0"/>
      <w:r>
        <w:rPr>
          <w:rFonts w:hint="eastAsia" w:ascii="仿宋" w:hAnsi="仿宋" w:eastAsia="仿宋"/>
          <w:sz w:val="32"/>
          <w:szCs w:val="32"/>
        </w:rPr>
        <w:t>整经费安排，加大对教学、科研、专业建设等投入力度。2019年预算安排教学业务费480万元、科研经费70万元、高水平专业建设费370万元、教学专用设备购置500万元等。</w:t>
      </w:r>
    </w:p>
    <w:p>
      <w:pPr>
        <w:pStyle w:val="28"/>
        <w:spacing w:line="580" w:lineRule="exact"/>
        <w:ind w:firstLine="643" w:firstLineChars="200"/>
        <w:jc w:val="left"/>
        <w:rPr>
          <w:rFonts w:ascii="仿宋" w:hAnsi="仿宋" w:eastAsia="仿宋" w:cs="宋体"/>
          <w:b/>
          <w:bCs/>
          <w:kern w:val="0"/>
          <w:sz w:val="32"/>
          <w:szCs w:val="32"/>
        </w:rPr>
      </w:pPr>
      <w:r>
        <w:rPr>
          <w:rFonts w:hint="eastAsia" w:ascii="仿宋" w:hAnsi="仿宋" w:eastAsia="仿宋" w:cs="宋体"/>
          <w:b/>
          <w:kern w:val="0"/>
          <w:sz w:val="32"/>
          <w:szCs w:val="32"/>
        </w:rPr>
        <w:t>13．</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重大项目建设推进不力。在争创国家级优质校建设中，要求学院有配套硬件设施，但学院对相关政策、资金筹集等因素考虑不全面，跑办不积极，导致一些项目进展缓慢。2008年，学院东校区8.3亩占地建筑房屋被列入拆迁范围，2017年学院与开发公司基本达成一致意见，拆迁补偿款总计5139.7万元，但由于学院主要领导积极性不高，方法不多，没有与开发公司签署拆迁补偿协议，补偿款至今未赔付到位；2016年，学院决定投资1.3亿元，建设占地8.7亩、建筑面积38660平方米的综合实训楼，因2017年东校区5000万拆迁补偿款、2018年专项建设基金贷款4000万和收费收入自筹2000万元未到位，计划于2018年主体封顶的实训楼项目至今未动工；2016年9月，为解决争创优质校建设中发展空间不足问题，市教育局决定将占地106亩的119中学并入石家庄职业技术学院，学院主要领导对相关手续跑办不积极，119中学人、财、物等手续至今未落实到位，导致北校区“生产性实训基地建设”始终处于停滞状态</w:t>
      </w:r>
      <w:r>
        <w:rPr>
          <w:rFonts w:hint="eastAsia" w:ascii="仿宋" w:hAnsi="仿宋" w:eastAsia="仿宋" w:cs="宋体"/>
          <w:b/>
          <w:bCs/>
          <w:kern w:val="0"/>
          <w:sz w:val="32"/>
          <w:szCs w:val="32"/>
        </w:rPr>
        <w:t>”问题。</w:t>
      </w:r>
    </w:p>
    <w:p>
      <w:pPr>
        <w:pStyle w:val="28"/>
        <w:ind w:firstLine="643" w:firstLineChars="200"/>
        <w:jc w:val="left"/>
        <w:rPr>
          <w:rFonts w:ascii="仿宋" w:hAnsi="仿宋" w:eastAsia="仿宋"/>
          <w:sz w:val="32"/>
          <w:szCs w:val="32"/>
        </w:rPr>
      </w:pPr>
      <w:r>
        <w:rPr>
          <w:rFonts w:hint="eastAsia" w:ascii="仿宋" w:hAnsi="仿宋" w:eastAsia="仿宋"/>
          <w:b/>
          <w:bCs/>
          <w:sz w:val="32"/>
          <w:szCs w:val="32"/>
        </w:rPr>
        <w:t>一是</w:t>
      </w:r>
      <w:r>
        <w:rPr>
          <w:rFonts w:hint="eastAsia" w:ascii="仿宋" w:hAnsi="仿宋" w:eastAsia="仿宋"/>
          <w:bCs/>
          <w:sz w:val="32"/>
          <w:szCs w:val="32"/>
        </w:rPr>
        <w:t>虚心接受巡察组意见，积极主动加大与开发公司、市财政局的沟通协调频次</w:t>
      </w:r>
      <w:r>
        <w:rPr>
          <w:rFonts w:hint="eastAsia" w:ascii="仿宋" w:hAnsi="仿宋" w:eastAsia="仿宋"/>
          <w:sz w:val="32"/>
          <w:szCs w:val="32"/>
        </w:rPr>
        <w:t>，</w:t>
      </w:r>
      <w:r>
        <w:rPr>
          <w:rFonts w:hint="eastAsia" w:eastAsia="仿宋"/>
          <w:sz w:val="32"/>
        </w:rPr>
        <w:t>现在</w:t>
      </w:r>
      <w:r>
        <w:rPr>
          <w:rFonts w:hint="eastAsia" w:ascii="仿宋" w:hAnsi="仿宋" w:eastAsia="仿宋"/>
          <w:color w:val="000000"/>
          <w:sz w:val="32"/>
          <w:szCs w:val="32"/>
        </w:rPr>
        <w:t>《拆迁补偿安置协议》拟定完毕，等待开发公司出具法律意见书。2019年6月底前拆迁补偿款到位。</w:t>
      </w:r>
      <w:r>
        <w:rPr>
          <w:rFonts w:hint="eastAsia" w:ascii="仿宋" w:hAnsi="仿宋" w:eastAsia="仿宋"/>
          <w:b/>
          <w:bCs/>
          <w:color w:val="000000"/>
          <w:sz w:val="32"/>
          <w:szCs w:val="32"/>
        </w:rPr>
        <w:t>二是</w:t>
      </w:r>
      <w:r>
        <w:rPr>
          <w:rFonts w:hint="eastAsia" w:ascii="仿宋" w:hAnsi="仿宋" w:eastAsia="仿宋"/>
          <w:sz w:val="32"/>
          <w:szCs w:val="32"/>
        </w:rPr>
        <w:t>关于综合实训楼建设工程，由于市委、市政府对市属5所高校进行整合，5所高校的重大基建项目全部暂停，待市委、市政府有明确意见后，再决定是否实施。</w:t>
      </w:r>
      <w:r>
        <w:rPr>
          <w:rFonts w:hint="eastAsia" w:ascii="仿宋" w:hAnsi="仿宋" w:eastAsia="仿宋"/>
          <w:b/>
          <w:bCs/>
          <w:sz w:val="32"/>
          <w:szCs w:val="32"/>
        </w:rPr>
        <w:t>三是</w:t>
      </w:r>
      <w:r>
        <w:rPr>
          <w:rFonts w:hint="eastAsia" w:ascii="仿宋" w:hAnsi="仿宋" w:eastAsia="仿宋"/>
          <w:sz w:val="32"/>
          <w:szCs w:val="32"/>
        </w:rPr>
        <w:t>关于119中学人员并入事宜，由于一个是基础教育，一个是高等教育，受人员系列编制限制，学校将积极跑办市教育局、编办、人社局、财政局等有关部门，争取支持，力求实现实质性并入。（附专项说明）</w:t>
      </w:r>
    </w:p>
    <w:p>
      <w:pPr>
        <w:pStyle w:val="17"/>
        <w:spacing w:line="580" w:lineRule="exact"/>
        <w:ind w:firstLine="643" w:firstLineChars="200"/>
        <w:jc w:val="left"/>
        <w:rPr>
          <w:rFonts w:ascii="仿宋" w:hAnsi="仿宋" w:eastAsia="仿宋" w:cs="宋体"/>
          <w:b/>
          <w:bCs/>
          <w:kern w:val="0"/>
          <w:sz w:val="32"/>
          <w:szCs w:val="32"/>
        </w:rPr>
      </w:pPr>
      <w:r>
        <w:rPr>
          <w:rFonts w:hint="eastAsia" w:ascii="仿宋" w:hAnsi="仿宋" w:eastAsia="仿宋" w:cs="宋体"/>
          <w:b/>
          <w:color w:val="000000"/>
          <w:kern w:val="0"/>
          <w:sz w:val="32"/>
          <w:szCs w:val="32"/>
        </w:rPr>
        <w:t>14．</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color w:val="000000"/>
          <w:kern w:val="0"/>
          <w:sz w:val="32"/>
          <w:szCs w:val="32"/>
        </w:rPr>
        <w:t>党委领导下的校长负责制落实不到位，学院党委研究制定了《关于坚持和完善党委领导下的院长负责制的实施意见》，但实际工作中未严格执行，如院长办公会议事决策时，党委副书记、组织部长、人事处长等人均参加；2016年1月，未将院长办公会研究的西王社区土地入股合作办学事宜向党委会汇报，在贯彻党的教育政策方面存在一定差距</w:t>
      </w:r>
      <w:r>
        <w:rPr>
          <w:rFonts w:hint="eastAsia" w:ascii="仿宋" w:hAnsi="仿宋" w:eastAsia="仿宋" w:cs="宋体"/>
          <w:b/>
          <w:bCs/>
          <w:kern w:val="0"/>
          <w:sz w:val="32"/>
          <w:szCs w:val="32"/>
        </w:rPr>
        <w:t>”问题。</w:t>
      </w:r>
    </w:p>
    <w:p>
      <w:pPr>
        <w:pStyle w:val="17"/>
        <w:ind w:firstLine="643" w:firstLineChars="200"/>
        <w:jc w:val="left"/>
        <w:rPr>
          <w:rFonts w:ascii="仿宋" w:hAnsi="仿宋" w:eastAsia="仿宋"/>
          <w:sz w:val="32"/>
          <w:szCs w:val="32"/>
        </w:rPr>
      </w:pPr>
      <w:r>
        <w:rPr>
          <w:rFonts w:hint="eastAsia" w:ascii="仿宋" w:hAnsi="仿宋" w:eastAsia="仿宋" w:cs="宋体"/>
          <w:b/>
          <w:bCs/>
          <w:kern w:val="0"/>
          <w:sz w:val="32"/>
          <w:szCs w:val="32"/>
        </w:rPr>
        <w:t>一是</w:t>
      </w:r>
      <w:r>
        <w:rPr>
          <w:rFonts w:hint="eastAsia" w:ascii="仿宋" w:hAnsi="仿宋" w:eastAsia="仿宋"/>
          <w:sz w:val="32"/>
          <w:szCs w:val="32"/>
        </w:rPr>
        <w:t>2019年1月4日学校党委会根据领导班子调整后新的分工，对参加校长办公会人员予以重新界定。明确提出根据中共河北省委办公厅关于《河北省完善党委领导下的校长负责制实施办法》（冀办发【2018】57号）第十条校长办公会议及其议事规则之规定“参加人员为校长、副校长、分管行政工作的其他校级领导，纪委书记列席会议。党委有关负责人可视议题情况参加会议，会议其他列席人员由校长确定。”</w:t>
      </w:r>
      <w:r>
        <w:rPr>
          <w:rFonts w:hint="eastAsia" w:ascii="仿宋" w:hAnsi="仿宋" w:eastAsia="仿宋"/>
          <w:b/>
          <w:sz w:val="32"/>
          <w:szCs w:val="32"/>
        </w:rPr>
        <w:t>二是</w:t>
      </w:r>
      <w:r>
        <w:rPr>
          <w:rFonts w:hint="eastAsia" w:ascii="仿宋" w:hAnsi="仿宋" w:eastAsia="仿宋"/>
          <w:sz w:val="32"/>
          <w:szCs w:val="32"/>
        </w:rPr>
        <w:t>需要说明的是“</w:t>
      </w:r>
      <w:r>
        <w:rPr>
          <w:rFonts w:hint="eastAsia" w:ascii="仿宋" w:hAnsi="仿宋" w:eastAsia="仿宋" w:cs="宋体"/>
          <w:kern w:val="0"/>
          <w:sz w:val="32"/>
          <w:szCs w:val="32"/>
        </w:rPr>
        <w:t>2016年1月，未将院长办公会研究的西王社区土地入股合作办学事宜向党委会汇报”事宜，因合作双方没有达成最终合作意向，故未提交党委会研究。</w:t>
      </w:r>
      <w:r>
        <w:rPr>
          <w:rFonts w:hint="eastAsia" w:ascii="仿宋" w:hAnsi="仿宋" w:eastAsia="仿宋"/>
          <w:b/>
          <w:sz w:val="32"/>
          <w:szCs w:val="32"/>
        </w:rPr>
        <w:t>三是</w:t>
      </w:r>
      <w:r>
        <w:rPr>
          <w:rFonts w:hint="eastAsia" w:ascii="仿宋" w:hAnsi="仿宋" w:eastAsia="仿宋"/>
          <w:sz w:val="32"/>
          <w:szCs w:val="32"/>
        </w:rPr>
        <w:t>针对提出的问题，学校党委将进一步认真学习、深刻理解、全面把握</w:t>
      </w:r>
      <w:r>
        <w:rPr>
          <w:rFonts w:hint="eastAsia" w:ascii="仿宋" w:hAnsi="仿宋" w:eastAsia="仿宋" w:cs="宋体"/>
          <w:kern w:val="0"/>
          <w:sz w:val="32"/>
          <w:szCs w:val="32"/>
        </w:rPr>
        <w:t>中办《关于坚持和完善普通高等学校党委领导下的校长负责制的实施意见》，切实掌握其精神实质和</w:t>
      </w:r>
      <w:r>
        <w:rPr>
          <w:rFonts w:hint="eastAsia" w:ascii="仿宋" w:hAnsi="仿宋" w:eastAsia="仿宋"/>
          <w:sz w:val="32"/>
          <w:szCs w:val="32"/>
        </w:rPr>
        <w:t>要义，加强党对学校工作的统一领导，支持校长依法独立负责地行使职权，确保在贯彻党的教育政策方面不出偏差，保证以人才培养为中心的各项任务完成。</w:t>
      </w:r>
    </w:p>
    <w:p>
      <w:pPr>
        <w:pStyle w:val="8"/>
        <w:spacing w:before="0" w:beforeAutospacing="0" w:after="0" w:afterAutospacing="0"/>
        <w:ind w:firstLine="480"/>
        <w:rPr>
          <w:rFonts w:ascii="仿宋" w:hAnsi="仿宋" w:eastAsia="仿宋"/>
          <w:b/>
          <w:sz w:val="32"/>
          <w:szCs w:val="32"/>
        </w:rPr>
      </w:pPr>
      <w:r>
        <w:rPr>
          <w:rFonts w:hint="eastAsia" w:ascii="仿宋" w:hAnsi="仿宋" w:eastAsia="仿宋"/>
          <w:b/>
          <w:sz w:val="32"/>
          <w:szCs w:val="32"/>
        </w:rPr>
        <w:t>（二）关于党的思想建设方面</w:t>
      </w:r>
    </w:p>
    <w:p>
      <w:pPr>
        <w:pStyle w:val="8"/>
        <w:spacing w:before="0" w:beforeAutospacing="0" w:after="0" w:afterAutospacing="0" w:line="580" w:lineRule="exact"/>
        <w:ind w:firstLine="480"/>
        <w:rPr>
          <w:rFonts w:ascii="仿宋" w:hAnsi="仿宋" w:eastAsia="仿宋"/>
          <w:b/>
          <w:bCs/>
          <w:sz w:val="32"/>
          <w:szCs w:val="32"/>
        </w:rPr>
      </w:pPr>
      <w:r>
        <w:rPr>
          <w:rFonts w:hint="eastAsia" w:ascii="仿宋" w:hAnsi="仿宋" w:eastAsia="仿宋"/>
          <w:b/>
          <w:sz w:val="32"/>
          <w:szCs w:val="32"/>
        </w:rPr>
        <w:t>15．针对市委巡察组指出的</w:t>
      </w:r>
      <w:r>
        <w:rPr>
          <w:rFonts w:hint="eastAsia" w:ascii="仿宋_GB2312" w:eastAsia="仿宋_GB2312"/>
          <w:b/>
          <w:sz w:val="32"/>
          <w:szCs w:val="32"/>
        </w:rPr>
        <w:t>“</w:t>
      </w:r>
      <w:r>
        <w:rPr>
          <w:rFonts w:hint="eastAsia" w:ascii="仿宋" w:hAnsi="仿宋" w:eastAsia="仿宋"/>
          <w:b/>
          <w:sz w:val="32"/>
          <w:szCs w:val="32"/>
        </w:rPr>
        <w:t>学习宣传党的十九大精神氛围不浓厚。学院内宣传党的十九大精神标语较少，各系（院）学习园地标准不高，缺少高职院校应有的文化氛围</w:t>
      </w:r>
      <w:r>
        <w:rPr>
          <w:rFonts w:hint="eastAsia" w:ascii="仿宋" w:hAnsi="仿宋" w:eastAsia="仿宋"/>
          <w:b/>
          <w:bCs/>
          <w:sz w:val="32"/>
          <w:szCs w:val="32"/>
        </w:rPr>
        <w:t>”问题。</w:t>
      </w:r>
    </w:p>
    <w:p>
      <w:pPr>
        <w:pStyle w:val="8"/>
        <w:spacing w:before="0" w:beforeAutospacing="0" w:after="0" w:afterAutospacing="0"/>
        <w:ind w:firstLine="643" w:firstLineChars="200"/>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sz w:val="32"/>
          <w:szCs w:val="32"/>
        </w:rPr>
        <w:t>重申了“双周四”下午全校各部门政治学习日制度和每月第一个周四下午为党支部活动日制度，着力做到有计划、有安排、有检查、有考核。</w:t>
      </w:r>
      <w:r>
        <w:rPr>
          <w:rFonts w:hint="eastAsia" w:ascii="仿宋" w:hAnsi="仿宋" w:eastAsia="仿宋"/>
          <w:b/>
          <w:sz w:val="32"/>
          <w:szCs w:val="32"/>
        </w:rPr>
        <w:t>二是</w:t>
      </w:r>
      <w:r>
        <w:rPr>
          <w:rFonts w:hint="eastAsia" w:ascii="仿宋" w:hAnsi="仿宋" w:eastAsia="仿宋"/>
          <w:sz w:val="32"/>
          <w:szCs w:val="32"/>
        </w:rPr>
        <w:t>着力强化了学习党的路线方针政策的及时性和主动性，比如：近期在第一时间组织师生收听收看了庆祝改革开放40周年大会，召开了贯彻落实全省教育大会精神座谈会等。三</w:t>
      </w:r>
      <w:r>
        <w:rPr>
          <w:rFonts w:hint="eastAsia" w:ascii="仿宋" w:hAnsi="仿宋" w:eastAsia="仿宋"/>
          <w:b/>
          <w:bCs/>
          <w:sz w:val="32"/>
          <w:szCs w:val="32"/>
        </w:rPr>
        <w:t>是</w:t>
      </w:r>
      <w:r>
        <w:rPr>
          <w:rFonts w:hint="eastAsia" w:ascii="仿宋" w:hAnsi="仿宋" w:eastAsia="仿宋"/>
          <w:sz w:val="32"/>
          <w:szCs w:val="32"/>
        </w:rPr>
        <w:t>加强校园文化建设，利用校史馆、天井布展、校园文化长廊等有效载体，营造浓郁高职文化氛围。完成了对校史馆、天井等文化改造提升工程，学校宣传画册、宣传片等将在2019年3月完成。</w:t>
      </w:r>
      <w:r>
        <w:rPr>
          <w:rFonts w:hint="eastAsia" w:ascii="仿宋" w:hAnsi="仿宋" w:eastAsia="仿宋"/>
          <w:b/>
          <w:sz w:val="32"/>
          <w:szCs w:val="32"/>
        </w:rPr>
        <w:t>四</w:t>
      </w:r>
      <w:r>
        <w:rPr>
          <w:rFonts w:hint="eastAsia" w:ascii="仿宋" w:hAnsi="仿宋" w:eastAsia="仿宋"/>
          <w:b/>
          <w:bCs/>
          <w:sz w:val="32"/>
          <w:szCs w:val="32"/>
        </w:rPr>
        <w:t>是</w:t>
      </w:r>
      <w:r>
        <w:rPr>
          <w:rFonts w:hint="eastAsia" w:ascii="仿宋_GB2312" w:eastAsia="仿宋_GB2312"/>
          <w:sz w:val="32"/>
          <w:szCs w:val="32"/>
        </w:rPr>
        <w:t>加</w:t>
      </w:r>
      <w:r>
        <w:rPr>
          <w:rFonts w:hint="eastAsia" w:ascii="仿宋" w:hAnsi="仿宋" w:eastAsia="仿宋"/>
          <w:sz w:val="32"/>
          <w:szCs w:val="32"/>
        </w:rPr>
        <w:t>强十九大精神宣传力度，在校园中心广场、电子屏、路灯道旗等显著位置悬挂、播出标语、图片等内容，并做好定期更新、日常维护。</w:t>
      </w:r>
      <w:r>
        <w:rPr>
          <w:rFonts w:hint="eastAsia" w:ascii="仿宋" w:hAnsi="仿宋" w:eastAsia="仿宋"/>
          <w:b/>
          <w:sz w:val="32"/>
          <w:szCs w:val="32"/>
        </w:rPr>
        <w:t>五</w:t>
      </w:r>
      <w:r>
        <w:rPr>
          <w:rFonts w:hint="eastAsia" w:ascii="仿宋" w:hAnsi="仿宋" w:eastAsia="仿宋"/>
          <w:b/>
          <w:bCs/>
          <w:sz w:val="32"/>
          <w:szCs w:val="32"/>
        </w:rPr>
        <w:t>是</w:t>
      </w:r>
      <w:r>
        <w:rPr>
          <w:rFonts w:hint="eastAsia" w:ascii="仿宋" w:hAnsi="仿宋" w:eastAsia="仿宋"/>
          <w:sz w:val="32"/>
          <w:szCs w:val="32"/>
        </w:rPr>
        <w:t>加大专项经费投入，建立了标准化“党员活动室”和标准化学习园地。</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16．</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b/>
          <w:bCs/>
          <w:sz w:val="32"/>
          <w:szCs w:val="32"/>
        </w:rPr>
        <w:t>学习不够扎实。部分党员干部学习笔记缺失，心得体会网上抄袭。经济贸易系、食品与药品工程系和软件学院3名党组织负责人未上交十九大精神学习笔记，36名中层干部心得体会涉嫌网上抄袭”问题。</w:t>
      </w:r>
    </w:p>
    <w:p>
      <w:pPr>
        <w:pStyle w:val="37"/>
        <w:ind w:firstLine="643" w:firstLineChars="200"/>
        <w:jc w:val="left"/>
        <w:rPr>
          <w:rFonts w:ascii="仿宋" w:hAnsi="仿宋" w:eastAsia="仿宋" w:cs="宋体"/>
          <w:kern w:val="0"/>
          <w:sz w:val="32"/>
          <w:szCs w:val="32"/>
        </w:rPr>
      </w:pPr>
      <w:r>
        <w:rPr>
          <w:rFonts w:hint="eastAsia" w:ascii="仿宋" w:hAnsi="仿宋" w:eastAsia="仿宋"/>
          <w:b/>
          <w:sz w:val="32"/>
          <w:szCs w:val="32"/>
        </w:rPr>
        <w:t>一是</w:t>
      </w:r>
      <w:r>
        <w:rPr>
          <w:rFonts w:hint="eastAsia" w:ascii="仿宋" w:hAnsi="仿宋" w:eastAsia="仿宋" w:cs="宋体"/>
          <w:kern w:val="0"/>
          <w:sz w:val="32"/>
          <w:szCs w:val="32"/>
        </w:rPr>
        <w:t>认真落实《党委中心组理论学习制度》（党字【2018】23号），坚持每月第一周周五党委中心组学习制度，做到了学前公布学习内容，学中有研讨，学后有心得有体会，达到了武装头脑、指导工作、推动学校发展之目的。</w:t>
      </w:r>
      <w:r>
        <w:rPr>
          <w:rFonts w:hint="eastAsia" w:ascii="仿宋" w:hAnsi="仿宋" w:eastAsia="仿宋"/>
          <w:b/>
          <w:bCs/>
          <w:sz w:val="32"/>
          <w:szCs w:val="32"/>
        </w:rPr>
        <w:t>二是</w:t>
      </w:r>
      <w:r>
        <w:rPr>
          <w:rFonts w:hint="eastAsia" w:ascii="仿宋" w:hAnsi="仿宋" w:eastAsia="仿宋" w:cs="宋体"/>
          <w:kern w:val="0"/>
          <w:sz w:val="32"/>
          <w:szCs w:val="32"/>
        </w:rPr>
        <w:t>坚持即知即改，对因精准扶贫、请假外出未及时上交十九大学习笔记的3名党组织负责人的学习笔记进行了检查验收。</w:t>
      </w:r>
      <w:r>
        <w:rPr>
          <w:rFonts w:hint="eastAsia" w:ascii="仿宋" w:hAnsi="仿宋" w:eastAsia="仿宋"/>
          <w:b/>
          <w:sz w:val="32"/>
          <w:szCs w:val="32"/>
        </w:rPr>
        <w:t>三是</w:t>
      </w:r>
      <w:r>
        <w:rPr>
          <w:rFonts w:hint="eastAsia" w:ascii="仿宋" w:hAnsi="仿宋" w:eastAsia="仿宋" w:cs="宋体"/>
          <w:kern w:val="0"/>
          <w:sz w:val="32"/>
          <w:szCs w:val="32"/>
        </w:rPr>
        <w:t>强化督导检查、形成长效机制。要求各党组织书记在组织学习中，严格落实学有时间、学有内容、学有心得，坚决杜绝走过场和网上抄袭现象。从近期组织的学习《中共产党员纪律处分条例》，观看《榜样3》、《燕赵先锋》等情况看，组织有力，撰写的2篇心得体会能够结合自身和学校的发展实际。</w:t>
      </w:r>
    </w:p>
    <w:p>
      <w:pPr>
        <w:pStyle w:val="37"/>
        <w:spacing w:line="580" w:lineRule="exact"/>
        <w:ind w:firstLine="630" w:firstLineChars="196"/>
        <w:jc w:val="left"/>
        <w:rPr>
          <w:rFonts w:ascii="仿宋" w:hAnsi="仿宋" w:eastAsia="仿宋" w:cs="宋体"/>
          <w:b/>
          <w:bCs/>
          <w:kern w:val="0"/>
          <w:sz w:val="32"/>
          <w:szCs w:val="32"/>
        </w:rPr>
      </w:pPr>
      <w:r>
        <w:rPr>
          <w:rFonts w:hint="eastAsia" w:ascii="仿宋" w:hAnsi="仿宋" w:eastAsia="仿宋"/>
          <w:b/>
          <w:sz w:val="32"/>
          <w:szCs w:val="32"/>
        </w:rPr>
        <w:t>17.针对市委巡察组指出的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对阵地建设重视不够。2018年2月以来，学院官网有关学习十九大精神专栏未再更新，2016年7月之后，“两学一做”专题网站未再更新，学习教育常态化、制度化推进不扎实</w:t>
      </w:r>
      <w:r>
        <w:rPr>
          <w:rFonts w:hint="eastAsia" w:ascii="仿宋" w:hAnsi="仿宋" w:eastAsia="仿宋" w:cs="宋体"/>
          <w:b/>
          <w:bCs/>
          <w:kern w:val="0"/>
          <w:sz w:val="32"/>
          <w:szCs w:val="32"/>
        </w:rPr>
        <w:t>”问题。</w:t>
      </w:r>
    </w:p>
    <w:p>
      <w:pPr>
        <w:pStyle w:val="37"/>
        <w:ind w:firstLine="630" w:firstLineChars="196"/>
        <w:jc w:val="left"/>
        <w:rPr>
          <w:rFonts w:ascii="仿宋" w:hAnsi="仿宋" w:eastAsia="仿宋" w:cs="宋体"/>
          <w:kern w:val="0"/>
          <w:sz w:val="32"/>
          <w:szCs w:val="32"/>
        </w:rPr>
      </w:pPr>
      <w:r>
        <w:rPr>
          <w:rFonts w:hint="eastAsia" w:ascii="仿宋" w:hAnsi="仿宋" w:eastAsia="仿宋" w:cs="宋体"/>
          <w:b/>
          <w:bCs/>
          <w:kern w:val="0"/>
          <w:sz w:val="32"/>
          <w:szCs w:val="32"/>
        </w:rPr>
        <w:t>一是</w:t>
      </w:r>
      <w:r>
        <w:rPr>
          <w:rFonts w:hint="eastAsia" w:ascii="仿宋" w:hAnsi="仿宋" w:eastAsia="仿宋" w:cs="宋体"/>
          <w:kern w:val="0"/>
          <w:sz w:val="32"/>
          <w:szCs w:val="32"/>
        </w:rPr>
        <w:t>安排了专人负责校园专题网站建设，对十九大专题网站、“两学一做”专题网站内容进行了维护、更新。同时责成党群工作部加强对学校各部门网站的日常督导检查，做好网络阵地的建设和管理。</w:t>
      </w:r>
      <w:r>
        <w:rPr>
          <w:rFonts w:hint="eastAsia" w:ascii="仿宋" w:hAnsi="仿宋" w:eastAsia="仿宋"/>
          <w:b/>
          <w:sz w:val="32"/>
          <w:szCs w:val="32"/>
        </w:rPr>
        <w:t>二是</w:t>
      </w:r>
      <w:r>
        <w:rPr>
          <w:rFonts w:hint="eastAsia" w:ascii="仿宋_GB2312" w:eastAsia="仿宋_GB2312"/>
          <w:sz w:val="32"/>
          <w:szCs w:val="32"/>
        </w:rPr>
        <w:t>充</w:t>
      </w:r>
      <w:r>
        <w:rPr>
          <w:rFonts w:hint="eastAsia" w:ascii="仿宋" w:hAnsi="仿宋" w:eastAsia="仿宋" w:cs="宋体"/>
          <w:kern w:val="0"/>
          <w:sz w:val="32"/>
          <w:szCs w:val="32"/>
        </w:rPr>
        <w:t>分利用文化墙、文化长廊、户外电子屏、校园广播、形势报告会等阵地，加强对习近平新时代中国特色社会主义思想和党的十九精神的宣传，扎实推进“两学一做”学习教育常态化、制度化。</w:t>
      </w:r>
    </w:p>
    <w:p>
      <w:pPr>
        <w:pStyle w:val="8"/>
        <w:spacing w:before="0" w:beforeAutospacing="0" w:after="0" w:afterAutospacing="0" w:line="580" w:lineRule="exact"/>
        <w:ind w:firstLine="480"/>
        <w:rPr>
          <w:rFonts w:ascii="仿宋" w:hAnsi="仿宋" w:eastAsia="仿宋"/>
          <w:b/>
          <w:bCs/>
          <w:sz w:val="32"/>
          <w:szCs w:val="32"/>
        </w:rPr>
      </w:pPr>
      <w:r>
        <w:rPr>
          <w:rFonts w:hint="eastAsia" w:ascii="仿宋" w:hAnsi="仿宋" w:eastAsia="仿宋"/>
          <w:b/>
          <w:sz w:val="32"/>
          <w:szCs w:val="32"/>
        </w:rPr>
        <w:t>18．针对市委巡察组指出的</w:t>
      </w:r>
      <w:r>
        <w:rPr>
          <w:rFonts w:hint="eastAsia" w:ascii="仿宋_GB2312" w:eastAsia="仿宋_GB2312"/>
          <w:b/>
          <w:sz w:val="32"/>
          <w:szCs w:val="32"/>
        </w:rPr>
        <w:t>“</w:t>
      </w:r>
      <w:r>
        <w:rPr>
          <w:rFonts w:hint="eastAsia" w:ascii="仿宋" w:hAnsi="仿宋" w:eastAsia="仿宋"/>
          <w:b/>
          <w:sz w:val="32"/>
          <w:szCs w:val="32"/>
        </w:rPr>
        <w:t>意识形态责任制落实不到位。党委对意识形态工作重视不够，近年来专题研究意识形态工作仅有1次，未将意识形态工作纳入党建重要议事日程</w:t>
      </w:r>
      <w:r>
        <w:rPr>
          <w:rFonts w:hint="eastAsia" w:ascii="仿宋" w:hAnsi="仿宋" w:eastAsia="仿宋"/>
          <w:b/>
          <w:bCs/>
          <w:sz w:val="32"/>
          <w:szCs w:val="32"/>
        </w:rPr>
        <w:t>”问题。</w:t>
      </w:r>
    </w:p>
    <w:p>
      <w:pPr>
        <w:pStyle w:val="8"/>
        <w:spacing w:before="0" w:beforeAutospacing="0" w:after="0" w:afterAutospacing="0"/>
        <w:ind w:firstLine="480"/>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sz w:val="32"/>
          <w:szCs w:val="32"/>
        </w:rPr>
        <w:t>对《学院意识形态工作责任制实施方案》进行了修订，制定出台《学院意识形态专项整治工作任务清单》。同时，要求各基层党组织，切实履行意识形态责任，截止目前15个党总支已全部制定《意识形态工作责任制实施方案》，成立了意识形态工作领导小组。初步形成了党委统一领导、党政齐抓共管、各部门分工负责的意识形态工作机制。</w:t>
      </w:r>
      <w:r>
        <w:rPr>
          <w:rFonts w:hint="eastAsia" w:ascii="仿宋" w:hAnsi="仿宋" w:eastAsia="仿宋"/>
          <w:b/>
          <w:sz w:val="32"/>
          <w:szCs w:val="32"/>
        </w:rPr>
        <w:t>二是</w:t>
      </w:r>
      <w:r>
        <w:rPr>
          <w:rFonts w:hint="eastAsia" w:ascii="仿宋" w:hAnsi="仿宋" w:eastAsia="仿宋"/>
          <w:sz w:val="32"/>
          <w:szCs w:val="32"/>
        </w:rPr>
        <w:t>加强党对对意识形态的领导，切实把意识形态工作纳入党建重要议事日程。学校</w:t>
      </w:r>
      <w:r>
        <w:rPr>
          <w:rFonts w:hint="eastAsia" w:ascii="仿宋" w:hAnsi="仿宋" w:eastAsia="仿宋" w:cs="Times New Roman"/>
          <w:sz w:val="32"/>
          <w:szCs w:val="32"/>
        </w:rPr>
        <w:t>党委会决定至少每季度专题研究1次意识形态工作，并及时向上级党委报告，定期在党内进行通报</w:t>
      </w:r>
      <w:r>
        <w:rPr>
          <w:rFonts w:hint="eastAsia" w:ascii="仿宋" w:hAnsi="仿宋" w:eastAsia="仿宋"/>
          <w:sz w:val="32"/>
          <w:szCs w:val="32"/>
        </w:rPr>
        <w:t>。同时要把意识形态工作作为民主生活会和述职报告的重要内容，接受监督和评议。12月30日学校党委召开专题会议，听取了党群工作部意识形态工作汇报，并就下一阶段工作进行了安排部署。</w:t>
      </w:r>
    </w:p>
    <w:p>
      <w:pPr>
        <w:pStyle w:val="8"/>
        <w:spacing w:before="0" w:beforeAutospacing="0" w:after="0" w:afterAutospacing="0" w:line="580" w:lineRule="exact"/>
        <w:ind w:firstLine="643" w:firstLineChars="200"/>
        <w:rPr>
          <w:rFonts w:ascii="仿宋" w:hAnsi="仿宋" w:eastAsia="仿宋"/>
          <w:b/>
          <w:bCs/>
          <w:sz w:val="32"/>
          <w:szCs w:val="32"/>
        </w:rPr>
      </w:pPr>
      <w:r>
        <w:rPr>
          <w:rFonts w:hint="eastAsia" w:ascii="仿宋" w:hAnsi="仿宋" w:eastAsia="仿宋"/>
          <w:b/>
          <w:sz w:val="32"/>
          <w:szCs w:val="32"/>
        </w:rPr>
        <w:t>19．针对市委巡察组指出的</w:t>
      </w:r>
      <w:r>
        <w:rPr>
          <w:rFonts w:hint="eastAsia" w:ascii="仿宋_GB2312" w:eastAsia="仿宋_GB2312"/>
          <w:b/>
          <w:sz w:val="32"/>
          <w:szCs w:val="32"/>
        </w:rPr>
        <w:t>“</w:t>
      </w:r>
      <w:r>
        <w:rPr>
          <w:rFonts w:hint="eastAsia" w:ascii="仿宋" w:hAnsi="仿宋" w:eastAsia="仿宋"/>
          <w:b/>
          <w:sz w:val="32"/>
          <w:szCs w:val="32"/>
        </w:rPr>
        <w:t>意识形态工作与业务工作结合不紧密。各系（院）没有成立意识形态工作领导小组，没有制定工作机制与相关制度，思想政治教育与专业教学脱节</w:t>
      </w:r>
      <w:r>
        <w:rPr>
          <w:rFonts w:hint="eastAsia" w:ascii="仿宋" w:hAnsi="仿宋" w:eastAsia="仿宋"/>
          <w:b/>
          <w:bCs/>
          <w:sz w:val="32"/>
          <w:szCs w:val="32"/>
        </w:rPr>
        <w:t>”问题。</w:t>
      </w:r>
    </w:p>
    <w:p>
      <w:pPr>
        <w:pStyle w:val="8"/>
        <w:spacing w:before="0" w:beforeAutospacing="0" w:after="0" w:afterAutospacing="0"/>
        <w:ind w:firstLine="480"/>
        <w:rPr>
          <w:rFonts w:ascii="仿宋" w:hAnsi="仿宋" w:eastAsia="仿宋"/>
          <w:sz w:val="32"/>
          <w:szCs w:val="32"/>
        </w:rPr>
      </w:pPr>
      <w:r>
        <w:rPr>
          <w:rFonts w:hint="eastAsia" w:ascii="仿宋" w:hAnsi="仿宋" w:eastAsia="仿宋"/>
          <w:bCs/>
          <w:sz w:val="32"/>
          <w:szCs w:val="32"/>
        </w:rPr>
        <w:t>在着力推进第18个问题整改落实的同时，针对市委巡察组指出的“思想政治教育与专业教学脱节”问题，</w:t>
      </w:r>
      <w:r>
        <w:rPr>
          <w:rFonts w:hint="eastAsia" w:ascii="仿宋" w:hAnsi="仿宋" w:eastAsia="仿宋"/>
          <w:sz w:val="32"/>
          <w:szCs w:val="32"/>
        </w:rPr>
        <w:t>学校党委大力实施“思政基因工程”，着力推进思政课和向课程思想转变、思政教师向教师思政转变，着力挖掘通识课程、专业课程的思政元素，将思想政治教育融入课堂。目前，挖掘思政元素近50条，案例近百余个，编纂的校本教材《思政元素融入职业教育课堂指导用书》已提交印刷。</w:t>
      </w:r>
    </w:p>
    <w:p>
      <w:pPr>
        <w:spacing w:line="58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20．</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对意识形态领域阵地建设管理不足。对网络化新闻媒体管理力度不够，微信公众号更新不及时，对运用信息技术弘扬中华优秀传统文化和培育社会主义核心价值观等方面探索不够”问题。</w:t>
      </w:r>
    </w:p>
    <w:p>
      <w:pPr>
        <w:pStyle w:val="8"/>
        <w:spacing w:before="0" w:beforeAutospacing="0" w:after="0" w:afterAutospacing="0"/>
        <w:ind w:firstLine="480"/>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sz w:val="32"/>
          <w:szCs w:val="32"/>
        </w:rPr>
        <w:t>就进一步落实《校园新媒体建设与管理办法》，发布了《关于开展校园新媒体年检工作的通知》，对各部门运行的微博、微信等进行排查、备案及年审，就做好平台申请与管理、信息发布管理、平台运营与安全管理提出了新要求。</w:t>
      </w:r>
      <w:r>
        <w:rPr>
          <w:rFonts w:hint="eastAsia" w:ascii="仿宋" w:hAnsi="仿宋" w:eastAsia="仿宋"/>
          <w:b/>
          <w:sz w:val="32"/>
          <w:szCs w:val="32"/>
        </w:rPr>
        <w:t>二是</w:t>
      </w:r>
      <w:r>
        <w:rPr>
          <w:rFonts w:hint="eastAsia" w:ascii="仿宋" w:hAnsi="仿宋" w:eastAsia="仿宋"/>
          <w:sz w:val="32"/>
          <w:szCs w:val="32"/>
        </w:rPr>
        <w:t>运用网络、微信等新闻媒体，大力推介弘扬中华优秀传统文化、培育社会主义核心价值观等内容，做到微信公众号每周更新、网站随时更新。自12月19日以来已推送微信19期。</w:t>
      </w:r>
    </w:p>
    <w:p>
      <w:pPr>
        <w:pStyle w:val="8"/>
        <w:spacing w:before="0" w:beforeAutospacing="0" w:after="0" w:afterAutospacing="0"/>
        <w:ind w:firstLine="480"/>
        <w:rPr>
          <w:rFonts w:ascii="仿宋" w:hAnsi="仿宋" w:eastAsia="仿宋"/>
          <w:b/>
          <w:sz w:val="32"/>
          <w:szCs w:val="32"/>
        </w:rPr>
      </w:pPr>
      <w:r>
        <w:rPr>
          <w:rFonts w:hint="eastAsia" w:ascii="仿宋" w:hAnsi="仿宋" w:eastAsia="仿宋"/>
          <w:b/>
          <w:sz w:val="32"/>
          <w:szCs w:val="32"/>
        </w:rPr>
        <w:t>（三）关于党的组织建设方面</w:t>
      </w:r>
    </w:p>
    <w:p>
      <w:pPr>
        <w:pStyle w:val="33"/>
        <w:spacing w:line="580" w:lineRule="exact"/>
        <w:ind w:firstLine="643" w:firstLineChars="200"/>
        <w:jc w:val="left"/>
        <w:rPr>
          <w:rFonts w:ascii="仿宋" w:hAnsi="仿宋" w:eastAsia="仿宋" w:cs="宋体"/>
          <w:b/>
          <w:bCs/>
          <w:kern w:val="0"/>
          <w:sz w:val="32"/>
          <w:szCs w:val="32"/>
        </w:rPr>
      </w:pPr>
      <w:r>
        <w:rPr>
          <w:rFonts w:hint="eastAsia" w:ascii="仿宋" w:hAnsi="仿宋" w:eastAsia="仿宋" w:cs="宋体"/>
          <w:b/>
          <w:kern w:val="0"/>
          <w:sz w:val="32"/>
          <w:szCs w:val="32"/>
        </w:rPr>
        <w:t>21．</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干部队伍梯次没有形成。中层干部队伍年龄偏大，结构不合理，现有中层干部65名，50岁以上中层干部37人，占中层干部的56.9%，70后干部严重断档，没有35岁以下科级干部</w:t>
      </w:r>
      <w:r>
        <w:rPr>
          <w:rFonts w:hint="eastAsia" w:ascii="仿宋" w:hAnsi="仿宋" w:eastAsia="仿宋" w:cs="宋体"/>
          <w:b/>
          <w:bCs/>
          <w:kern w:val="0"/>
          <w:sz w:val="32"/>
          <w:szCs w:val="32"/>
        </w:rPr>
        <w:t>”问题。</w:t>
      </w:r>
    </w:p>
    <w:p>
      <w:pPr>
        <w:pStyle w:val="33"/>
        <w:ind w:firstLine="643" w:firstLineChars="200"/>
        <w:jc w:val="left"/>
        <w:rPr>
          <w:rFonts w:ascii="仿宋" w:hAnsi="仿宋" w:eastAsia="仿宋" w:cs="宋体"/>
          <w:bCs/>
          <w:kern w:val="0"/>
          <w:sz w:val="32"/>
          <w:szCs w:val="32"/>
        </w:rPr>
      </w:pPr>
      <w:r>
        <w:rPr>
          <w:rFonts w:hint="eastAsia" w:ascii="仿宋" w:hAnsi="仿宋" w:eastAsia="仿宋" w:cs="宋体"/>
          <w:b/>
          <w:bCs/>
          <w:kern w:val="0"/>
          <w:sz w:val="32"/>
          <w:szCs w:val="32"/>
        </w:rPr>
        <w:t>一是</w:t>
      </w:r>
      <w:r>
        <w:rPr>
          <w:rFonts w:hint="eastAsia" w:ascii="仿宋" w:hAnsi="仿宋" w:eastAsia="仿宋" w:cs="宋体"/>
          <w:bCs/>
          <w:kern w:val="0"/>
          <w:sz w:val="32"/>
          <w:szCs w:val="32"/>
        </w:rPr>
        <w:t>学校党委高度重视，将严格按照《党政领导干部选拔任用工作条例》《事业单位领导人员管理办法》做好干部的选拔和任用，着力优化干部队伍结构。</w:t>
      </w:r>
      <w:r>
        <w:rPr>
          <w:rFonts w:hint="eastAsia" w:ascii="仿宋" w:hAnsi="仿宋" w:eastAsia="仿宋" w:cs="宋体"/>
          <w:b/>
          <w:kern w:val="0"/>
          <w:sz w:val="32"/>
          <w:szCs w:val="32"/>
        </w:rPr>
        <w:t>二是</w:t>
      </w:r>
      <w:r>
        <w:rPr>
          <w:rFonts w:hint="eastAsia" w:ascii="仿宋" w:hAnsi="仿宋" w:eastAsia="仿宋" w:cs="宋体"/>
          <w:bCs/>
          <w:kern w:val="0"/>
          <w:sz w:val="32"/>
          <w:szCs w:val="32"/>
        </w:rPr>
        <w:t>在完成中层干部升格备案工作、国家优质校建设验收后，结合学校党委换届、新一轮干部选拔聘任，对55岁以上的中层正职和50岁以上中层副职干部进行分批次调整同时，引进、选拔70后干部充实到中层干部队伍。初步议定2019年8月底前整改到位。</w:t>
      </w:r>
      <w:r>
        <w:rPr>
          <w:rFonts w:hint="eastAsia" w:ascii="仿宋" w:hAnsi="仿宋" w:eastAsia="仿宋" w:cs="宋体"/>
          <w:b/>
          <w:kern w:val="0"/>
          <w:sz w:val="32"/>
          <w:szCs w:val="32"/>
        </w:rPr>
        <w:t>三是</w:t>
      </w:r>
      <w:r>
        <w:rPr>
          <w:rFonts w:hint="eastAsia" w:ascii="仿宋" w:hAnsi="仿宋" w:eastAsia="仿宋" w:cs="宋体"/>
          <w:bCs/>
          <w:kern w:val="0"/>
          <w:sz w:val="32"/>
          <w:szCs w:val="32"/>
        </w:rPr>
        <w:t>学校在2018年5月、11月两次向上级部门请示增加科级干部职数，待干部职数批复后，选拔青年干部充实到科级干部队伍。（附专题报告）</w:t>
      </w:r>
    </w:p>
    <w:p>
      <w:pPr>
        <w:pStyle w:val="33"/>
        <w:spacing w:line="580" w:lineRule="exact"/>
        <w:ind w:firstLine="482" w:firstLineChars="150"/>
        <w:jc w:val="left"/>
        <w:rPr>
          <w:rFonts w:ascii="仿宋" w:hAnsi="仿宋" w:eastAsia="仿宋"/>
          <w:b/>
          <w:bCs/>
          <w:sz w:val="32"/>
          <w:szCs w:val="32"/>
        </w:rPr>
      </w:pPr>
      <w:r>
        <w:rPr>
          <w:rFonts w:hint="eastAsia" w:ascii="仿宋" w:hAnsi="仿宋" w:eastAsia="仿宋" w:cs="宋体"/>
          <w:b/>
          <w:kern w:val="0"/>
          <w:sz w:val="32"/>
          <w:szCs w:val="32"/>
        </w:rPr>
        <w:t>22．</w:t>
      </w:r>
      <w:r>
        <w:rPr>
          <w:rFonts w:hint="eastAsia" w:ascii="仿宋" w:hAnsi="仿宋" w:eastAsia="仿宋"/>
          <w:b/>
          <w:sz w:val="32"/>
          <w:szCs w:val="32"/>
        </w:rPr>
        <w:t>针对市委巡察组指出的市委巡察组指出的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轮岗交流执行不严。未严格执行干部管中层干部任职5年以上未轮岗交流，其中16名在同一岗位任职达10年以上</w:t>
      </w:r>
      <w:r>
        <w:rPr>
          <w:rFonts w:hint="eastAsia" w:ascii="仿宋" w:hAnsi="仿宋" w:eastAsia="仿宋"/>
          <w:b/>
          <w:bCs/>
          <w:sz w:val="32"/>
          <w:szCs w:val="32"/>
        </w:rPr>
        <w:t>”问题。</w:t>
      </w:r>
    </w:p>
    <w:p>
      <w:pPr>
        <w:pStyle w:val="24"/>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结合第21个整改问题，在党委换届、新一轮干部选拔聘任时，对长期在原岗位工作、重点岗位的中层干部适时进行岗位交流。初步议定2019年8月底前整改到位。（附专题报告）</w:t>
      </w:r>
    </w:p>
    <w:p>
      <w:pPr>
        <w:pStyle w:val="24"/>
        <w:spacing w:line="580" w:lineRule="exact"/>
        <w:ind w:firstLine="630" w:firstLineChars="196"/>
        <w:jc w:val="left"/>
        <w:rPr>
          <w:rFonts w:ascii="仿宋" w:hAnsi="仿宋" w:eastAsia="仿宋" w:cs="宋体"/>
          <w:b/>
          <w:kern w:val="0"/>
          <w:sz w:val="32"/>
          <w:szCs w:val="32"/>
        </w:rPr>
      </w:pPr>
      <w:r>
        <w:rPr>
          <w:rFonts w:hint="eastAsia" w:ascii="仿宋" w:hAnsi="仿宋" w:eastAsia="仿宋" w:cs="宋体"/>
          <w:b/>
          <w:kern w:val="0"/>
          <w:sz w:val="32"/>
          <w:szCs w:val="32"/>
        </w:rPr>
        <w:t>23．</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部分部门长期缺配副职。办公室、教务处、学工部、团委均缺配1名副职，各教学系（院）中未配备主抓教学的副职，科级干部缺配6名</w:t>
      </w:r>
      <w:r>
        <w:rPr>
          <w:rFonts w:hint="eastAsia" w:ascii="仿宋" w:hAnsi="仿宋" w:eastAsia="仿宋" w:cs="宋体"/>
          <w:b/>
          <w:bCs/>
          <w:kern w:val="0"/>
          <w:sz w:val="32"/>
          <w:szCs w:val="32"/>
        </w:rPr>
        <w:t>”问题</w:t>
      </w:r>
      <w:r>
        <w:rPr>
          <w:rFonts w:hint="eastAsia" w:ascii="仿宋" w:hAnsi="仿宋" w:eastAsia="仿宋" w:cs="宋体"/>
          <w:b/>
          <w:kern w:val="0"/>
          <w:sz w:val="32"/>
          <w:szCs w:val="32"/>
        </w:rPr>
        <w:t>。</w:t>
      </w:r>
    </w:p>
    <w:p>
      <w:pPr>
        <w:pStyle w:val="24"/>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结合第21个整改问题，在党委换届、新一轮干部选拔聘任时予以解决。初步议定2019年8月底前整改到位。（附专题报告）</w:t>
      </w:r>
    </w:p>
    <w:p>
      <w:pPr>
        <w:pStyle w:val="33"/>
        <w:spacing w:line="580" w:lineRule="exact"/>
        <w:ind w:firstLine="482" w:firstLineChars="150"/>
        <w:jc w:val="left"/>
        <w:rPr>
          <w:rFonts w:ascii="仿宋" w:hAnsi="仿宋" w:eastAsia="仿宋"/>
          <w:b/>
          <w:bCs/>
          <w:sz w:val="32"/>
          <w:szCs w:val="32"/>
        </w:rPr>
      </w:pPr>
      <w:r>
        <w:rPr>
          <w:rFonts w:hint="eastAsia" w:ascii="仿宋" w:hAnsi="仿宋" w:eastAsia="仿宋" w:cs="宋体"/>
          <w:b/>
          <w:kern w:val="0"/>
          <w:sz w:val="32"/>
          <w:szCs w:val="32"/>
        </w:rPr>
        <w:t>24．</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人事制度执行不严格。未经公开招聘，先后4批违规调入5名工作人员，在“一问责八清理”行动中未将该问题上报，也没有制定措施进行整改。擅自招聘临时人员问题突出。2015年以来，未经党委会和院长办公会研究，违规招聘临时人员75人，截止2018年，学院临时人员增加到141人，每年增加开支约447万元，其中物业综合处未经学院审批，自行聘用3名临时工，每年从学院食堂账外资金中列支工资9.6万元</w:t>
      </w:r>
      <w:r>
        <w:rPr>
          <w:rFonts w:hint="eastAsia" w:ascii="仿宋" w:hAnsi="仿宋" w:eastAsia="仿宋"/>
          <w:b/>
          <w:bCs/>
          <w:sz w:val="32"/>
          <w:szCs w:val="32"/>
        </w:rPr>
        <w:t>”问题。</w:t>
      </w:r>
    </w:p>
    <w:p>
      <w:pPr>
        <w:pStyle w:val="23"/>
        <w:ind w:firstLine="643" w:firstLineChars="200"/>
        <w:jc w:val="left"/>
        <w:rPr>
          <w:rFonts w:ascii="仿宋" w:hAnsi="仿宋" w:eastAsia="仿宋" w:cs="仿宋_GB2312"/>
          <w:sz w:val="32"/>
          <w:szCs w:val="32"/>
        </w:rPr>
      </w:pPr>
      <w:r>
        <w:rPr>
          <w:rFonts w:hint="eastAsia" w:ascii="仿宋" w:hAnsi="仿宋" w:eastAsia="仿宋"/>
          <w:b/>
          <w:bCs/>
          <w:sz w:val="32"/>
          <w:szCs w:val="32"/>
        </w:rPr>
        <w:t>一是</w:t>
      </w:r>
      <w:r>
        <w:rPr>
          <w:rFonts w:hint="eastAsia" w:ascii="仿宋" w:hAnsi="仿宋" w:eastAsia="仿宋" w:cs="仿宋_GB2312"/>
          <w:sz w:val="32"/>
          <w:szCs w:val="32"/>
        </w:rPr>
        <w:t>认真落实省委组织部、省编办、省人社厅《关于进一步清理消化机关事业单位违规进人问题的若干意见》和市委组织部《关于进一步做好违规进人清理消化有关工作的通知》精神，经党委会研究决定，对物业综合处自行聘用的3名临时工予以处理。</w:t>
      </w:r>
      <w:r>
        <w:rPr>
          <w:rFonts w:hint="eastAsia" w:ascii="仿宋" w:hAnsi="仿宋" w:eastAsia="仿宋" w:cs="仿宋_GB2312"/>
          <w:b/>
          <w:sz w:val="32"/>
          <w:szCs w:val="32"/>
        </w:rPr>
        <w:t>二是</w:t>
      </w:r>
      <w:r>
        <w:rPr>
          <w:rFonts w:hint="eastAsia" w:ascii="仿宋" w:hAnsi="仿宋" w:eastAsia="仿宋" w:cs="仿宋_GB2312"/>
          <w:sz w:val="32"/>
          <w:szCs w:val="32"/>
        </w:rPr>
        <w:t>按照市人社局和教育局要求，已上报石家庄市市本级机关事业单位劳动聘用人员情况统计表及花名册，同时已将违规招聘的5人作为另册管理人员上报。</w:t>
      </w:r>
      <w:r>
        <w:rPr>
          <w:rFonts w:hint="eastAsia" w:ascii="仿宋" w:hAnsi="仿宋" w:eastAsia="仿宋" w:cs="仿宋_GB2312"/>
          <w:b/>
          <w:sz w:val="32"/>
          <w:szCs w:val="32"/>
        </w:rPr>
        <w:t>三是</w:t>
      </w:r>
      <w:r>
        <w:rPr>
          <w:rFonts w:hint="eastAsia" w:ascii="仿宋" w:hAnsi="仿宋" w:eastAsia="仿宋" w:cs="仿宋_GB2312"/>
          <w:sz w:val="32"/>
          <w:szCs w:val="32"/>
        </w:rPr>
        <w:t>修订了《石家庄职业技术学院编外人员聘用与管理办法》（党字[2018]99号），进一步规范编外人员的招聘程序，坚决杜绝部门自行聘用编外人员的情况的发生。</w:t>
      </w:r>
    </w:p>
    <w:p>
      <w:pPr>
        <w:pStyle w:val="23"/>
        <w:spacing w:line="580" w:lineRule="exact"/>
        <w:ind w:firstLine="643" w:firstLineChars="200"/>
        <w:jc w:val="left"/>
        <w:rPr>
          <w:rFonts w:ascii="仿宋" w:hAnsi="仿宋" w:eastAsia="仿宋" w:cs="宋体"/>
          <w:b/>
          <w:bCs/>
          <w:kern w:val="0"/>
          <w:sz w:val="32"/>
          <w:szCs w:val="32"/>
        </w:rPr>
      </w:pPr>
      <w:r>
        <w:rPr>
          <w:rFonts w:hint="eastAsia" w:ascii="仿宋" w:hAnsi="仿宋" w:eastAsia="仿宋"/>
          <w:b/>
          <w:sz w:val="32"/>
          <w:szCs w:val="32"/>
        </w:rPr>
        <w:t>25.针对市委巡察组指出的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超编情况不同程度存在。部分行政部门超编严重，仍额外聘用临时人员。如，办公室在超编6人情况下又增加11名临时人员，教务处在超编5人情况下又增加9名临时人员，物业综合处在超编2人情况下又增加19名临时人员</w:t>
      </w:r>
      <w:r>
        <w:rPr>
          <w:rFonts w:hint="eastAsia" w:ascii="仿宋" w:hAnsi="仿宋" w:eastAsia="仿宋" w:cs="宋体"/>
          <w:b/>
          <w:bCs/>
          <w:kern w:val="0"/>
          <w:sz w:val="32"/>
          <w:szCs w:val="32"/>
        </w:rPr>
        <w:t>”问题。</w:t>
      </w:r>
    </w:p>
    <w:p>
      <w:pPr>
        <w:pStyle w:val="33"/>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2019年1月4日学校党委会研究决定，由党委副书记靳润奇牵头，根据市编办《关于重新明确市教育局所属事业单位机构编制事宜批复》（石编办【2010】23号）和《关于调整市属本专科院校内设机构等事宜的批复》（石编【2013】38号）核定的我校950名编制数（现有教职工912人），按教学部门所占编制应大于60%、行政和教辅部门应小于40%的原则，结合学校发展实际，重新调整编制学校“三定”方案，于2019年6月底前完成。</w:t>
      </w:r>
    </w:p>
    <w:p>
      <w:pPr>
        <w:pStyle w:val="33"/>
        <w:spacing w:line="580" w:lineRule="exact"/>
        <w:ind w:firstLine="643" w:firstLineChars="200"/>
        <w:jc w:val="left"/>
        <w:rPr>
          <w:rFonts w:ascii="仿宋" w:hAnsi="仿宋" w:eastAsia="仿宋"/>
          <w:b/>
          <w:bCs/>
          <w:sz w:val="32"/>
          <w:szCs w:val="32"/>
        </w:rPr>
      </w:pPr>
      <w:r>
        <w:rPr>
          <w:rFonts w:hint="eastAsia" w:ascii="仿宋" w:hAnsi="仿宋" w:eastAsia="仿宋" w:cs="宋体"/>
          <w:b/>
          <w:kern w:val="0"/>
          <w:sz w:val="32"/>
          <w:szCs w:val="32"/>
        </w:rPr>
        <w:t>26．</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基层党组织建设存在弱化现象。学院基层党组织领导机构配备不合理，各教学系（院）中均没有配备主抓党建工作的专职副书记和组织员</w:t>
      </w:r>
      <w:r>
        <w:rPr>
          <w:rFonts w:hint="eastAsia" w:ascii="仿宋" w:hAnsi="仿宋" w:eastAsia="仿宋"/>
          <w:b/>
          <w:bCs/>
          <w:sz w:val="32"/>
          <w:szCs w:val="32"/>
        </w:rPr>
        <w:t>”问题。</w:t>
      </w:r>
    </w:p>
    <w:p>
      <w:pPr>
        <w:pStyle w:val="33"/>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2013年《石家庄市机构编制委员会关于调整市属本专科院校内设机构等事宜的批复》（石编[2013]38号），批复我校教学系（院）领导班子职数为3名（主任、党总支书记、行政副主任）。为落实巡察整改问题，</w:t>
      </w:r>
      <w:r>
        <w:rPr>
          <w:rFonts w:hint="eastAsia" w:ascii="仿宋" w:hAnsi="仿宋" w:eastAsia="仿宋"/>
          <w:b/>
          <w:sz w:val="32"/>
          <w:szCs w:val="32"/>
        </w:rPr>
        <w:t>一是</w:t>
      </w:r>
      <w:r>
        <w:rPr>
          <w:rFonts w:hint="eastAsia" w:ascii="仿宋" w:hAnsi="仿宋" w:eastAsia="仿宋" w:cs="宋体"/>
          <w:bCs/>
          <w:kern w:val="0"/>
          <w:sz w:val="32"/>
          <w:szCs w:val="32"/>
        </w:rPr>
        <w:t>按照省委高校工委、省委组织部印发的《高校党建工作重点任务》，2018年9月为10个教学系（院）配备了专职组织员，待科级干部职数批复后，解决组织员职级台阶问题。</w:t>
      </w:r>
      <w:r>
        <w:rPr>
          <w:rFonts w:hint="eastAsia" w:ascii="仿宋" w:hAnsi="仿宋" w:eastAsia="仿宋"/>
          <w:b/>
          <w:sz w:val="32"/>
          <w:szCs w:val="32"/>
        </w:rPr>
        <w:t>二是</w:t>
      </w:r>
      <w:r>
        <w:rPr>
          <w:rFonts w:hint="eastAsia" w:ascii="仿宋" w:hAnsi="仿宋" w:eastAsia="仿宋" w:cs="宋体"/>
          <w:bCs/>
          <w:kern w:val="0"/>
          <w:sz w:val="32"/>
          <w:szCs w:val="32"/>
        </w:rPr>
        <w:t>为加强教学部门党建力量，2018年12月24日经党委研究决定，各系（院）行政副主任同时任各系（院）党总支副书记，待职数批复后，再将各系（院）专职副书记单设。2019年8月底前整改到位。（附专题报告）</w:t>
      </w:r>
    </w:p>
    <w:p>
      <w:pPr>
        <w:pStyle w:val="31"/>
        <w:spacing w:line="580" w:lineRule="exact"/>
        <w:ind w:firstLine="630" w:firstLineChars="196"/>
        <w:jc w:val="left"/>
        <w:rPr>
          <w:rFonts w:ascii="仿宋" w:hAnsi="仿宋" w:eastAsia="仿宋"/>
          <w:b/>
          <w:bCs/>
          <w:sz w:val="32"/>
          <w:szCs w:val="32"/>
        </w:rPr>
      </w:pPr>
      <w:r>
        <w:rPr>
          <w:rFonts w:hint="eastAsia" w:ascii="仿宋" w:hAnsi="仿宋" w:eastAsia="仿宋" w:cs="宋体"/>
          <w:b/>
          <w:kern w:val="0"/>
          <w:sz w:val="32"/>
          <w:szCs w:val="32"/>
        </w:rPr>
        <w:t>27．</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学院基层党组织书记缺配、人员配备弱化问题较重。10个教学系（院）党总支中，信息工程系党总支书记缺配，暂由系主任兼任，另有5名党总支书记年龄在55岁以上，领导机构人员严重老化、弱化</w:t>
      </w:r>
      <w:r>
        <w:rPr>
          <w:rFonts w:hint="eastAsia" w:ascii="仿宋" w:hAnsi="仿宋" w:eastAsia="仿宋"/>
          <w:b/>
          <w:bCs/>
          <w:sz w:val="32"/>
          <w:szCs w:val="32"/>
        </w:rPr>
        <w:t>”问题。</w:t>
      </w:r>
    </w:p>
    <w:p>
      <w:pPr>
        <w:pStyle w:val="31"/>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结合党委换届、新一轮干部选拔聘任，于2019年8月底前整改到位。（附专题报告）</w:t>
      </w:r>
    </w:p>
    <w:p>
      <w:pPr>
        <w:spacing w:line="580" w:lineRule="exact"/>
        <w:ind w:firstLine="643" w:firstLineChars="200"/>
        <w:rPr>
          <w:rFonts w:ascii="仿宋" w:hAnsi="仿宋" w:eastAsia="仿宋" w:cs="宋体"/>
          <w:b/>
          <w:bCs/>
          <w:kern w:val="0"/>
          <w:sz w:val="32"/>
          <w:szCs w:val="32"/>
        </w:rPr>
      </w:pPr>
      <w:r>
        <w:rPr>
          <w:rFonts w:hint="eastAsia" w:ascii="仿宋" w:hAnsi="仿宋" w:eastAsia="仿宋" w:cs="宋体"/>
          <w:b/>
          <w:kern w:val="0"/>
          <w:sz w:val="32"/>
          <w:szCs w:val="32"/>
        </w:rPr>
        <w:t>28．</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基层党组织设置不科学。基层党组织中，有4个党支部由2个以上部门联合组成，组织活动重形式、轻实效，因部门业务差异，党组织活动与实际工作结合不紧密</w:t>
      </w:r>
      <w:r>
        <w:rPr>
          <w:rFonts w:hint="eastAsia" w:ascii="仿宋" w:hAnsi="仿宋" w:eastAsia="仿宋" w:cs="宋体"/>
          <w:b/>
          <w:bCs/>
          <w:kern w:val="0"/>
          <w:sz w:val="32"/>
          <w:szCs w:val="32"/>
        </w:rPr>
        <w:t>”问题。</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经学校党委研究下发了《关于基层党组织调整和选举工作的通知》，对办公室党支部、人事处党支部、实训中心党支部、物业综合处党支部等4个联合党支部进行了优化调整，增设了组织部党支部、纪检监察室党支部、党群工作部党支部、财务处党支部、科企部党支部、安全工作处党支部等6个党支部。同时马克思主义学院单独设置党支部，根据其教学职能，划入教学管理党总支。2019年1月19日经党委会研究通过了党支部选举结果，目前已整改到位。</w:t>
      </w:r>
    </w:p>
    <w:p>
      <w:pPr>
        <w:pStyle w:val="30"/>
        <w:spacing w:line="580" w:lineRule="exact"/>
        <w:ind w:firstLine="643" w:firstLineChars="200"/>
        <w:jc w:val="left"/>
        <w:rPr>
          <w:rFonts w:ascii="仿宋" w:hAnsi="仿宋" w:eastAsia="仿宋"/>
          <w:b/>
          <w:bCs/>
          <w:sz w:val="32"/>
          <w:szCs w:val="32"/>
        </w:rPr>
      </w:pPr>
      <w:r>
        <w:rPr>
          <w:rFonts w:hint="eastAsia" w:ascii="仿宋" w:hAnsi="仿宋" w:eastAsia="仿宋" w:cs="宋体"/>
          <w:b/>
          <w:kern w:val="0"/>
          <w:sz w:val="32"/>
          <w:szCs w:val="32"/>
        </w:rPr>
        <w:t>29．</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发展学生党员数量较少。基层党组织对发展学生党员工作措施不力，现有学生党员168名，仅占在校生总数的1.3%，同全国高校平均8%的水平还有较大差距，以学生党员推动学生工作的作用发挥不够</w:t>
      </w:r>
      <w:r>
        <w:rPr>
          <w:rFonts w:hint="eastAsia" w:ascii="仿宋" w:hAnsi="仿宋" w:eastAsia="仿宋"/>
          <w:b/>
          <w:bCs/>
          <w:sz w:val="32"/>
          <w:szCs w:val="32"/>
        </w:rPr>
        <w:t>”问题。</w:t>
      </w:r>
    </w:p>
    <w:p>
      <w:pPr>
        <w:pStyle w:val="30"/>
        <w:ind w:firstLine="640" w:firstLineChars="200"/>
        <w:jc w:val="left"/>
        <w:rPr>
          <w:rFonts w:ascii="仿宋_GB2312" w:eastAsia="仿宋_GB2312"/>
          <w:sz w:val="32"/>
          <w:szCs w:val="32"/>
        </w:rPr>
      </w:pPr>
      <w:r>
        <w:rPr>
          <w:rFonts w:hint="eastAsia" w:ascii="仿宋" w:hAnsi="仿宋" w:eastAsia="仿宋" w:cs="宋体"/>
          <w:bCs/>
          <w:kern w:val="0"/>
          <w:sz w:val="32"/>
          <w:szCs w:val="32"/>
        </w:rPr>
        <w:t>党的十八大以来，中央对党员发展数量进行了调控，2014年4月印发的《中国共产党发展党员工作细则》，提出了“控制总量、优化结构、提高质量、发挥作用”的总要求，上级逐年压缩高职院校发展计划：2015年、2016年上级下拨我校发展计划160个左右，2017年、2018年分别为150、143个，学校均已完成计划。按照巡察整改意见，</w:t>
      </w:r>
      <w:r>
        <w:rPr>
          <w:rFonts w:hint="eastAsia" w:ascii="仿宋" w:hAnsi="仿宋" w:eastAsia="仿宋"/>
          <w:b/>
          <w:sz w:val="32"/>
          <w:szCs w:val="32"/>
        </w:rPr>
        <w:t>一是</w:t>
      </w:r>
      <w:r>
        <w:rPr>
          <w:rFonts w:hint="eastAsia" w:ascii="仿宋" w:hAnsi="仿宋" w:eastAsia="仿宋" w:cs="宋体"/>
          <w:bCs/>
          <w:kern w:val="0"/>
          <w:sz w:val="32"/>
          <w:szCs w:val="32"/>
        </w:rPr>
        <w:t>学校积极向市委组织部、市教育局争取发展计划，经过沟通已向上级申报2019年发展计划150个，比2018年多7个。</w:t>
      </w:r>
      <w:r>
        <w:rPr>
          <w:rFonts w:hint="eastAsia" w:ascii="仿宋" w:hAnsi="仿宋" w:eastAsia="仿宋"/>
          <w:b/>
          <w:sz w:val="32"/>
          <w:szCs w:val="32"/>
        </w:rPr>
        <w:t>二是</w:t>
      </w:r>
      <w:r>
        <w:rPr>
          <w:rFonts w:hint="eastAsia" w:ascii="仿宋" w:hAnsi="仿宋" w:eastAsia="仿宋" w:cs="宋体"/>
          <w:bCs/>
          <w:kern w:val="0"/>
          <w:sz w:val="32"/>
          <w:szCs w:val="32"/>
        </w:rPr>
        <w:t>通过党校培训、社会实践、参加组织活动等，加强对党的发展对象、入党积极分子、学生党员的教育管理，充分发挥他们在学习、工作、班级管理等方面的先锋模范作用。</w:t>
      </w:r>
    </w:p>
    <w:p>
      <w:pPr>
        <w:pStyle w:val="29"/>
        <w:spacing w:line="580" w:lineRule="exact"/>
        <w:ind w:firstLine="643" w:firstLineChars="200"/>
        <w:jc w:val="left"/>
        <w:rPr>
          <w:rFonts w:ascii="仿宋" w:hAnsi="仿宋" w:eastAsia="仿宋" w:cs="宋体"/>
          <w:b/>
          <w:bCs/>
          <w:kern w:val="0"/>
          <w:sz w:val="32"/>
          <w:szCs w:val="32"/>
        </w:rPr>
      </w:pPr>
      <w:r>
        <w:rPr>
          <w:rFonts w:hint="eastAsia" w:ascii="仿宋" w:hAnsi="仿宋" w:eastAsia="仿宋" w:cs="宋体"/>
          <w:b/>
          <w:kern w:val="0"/>
          <w:sz w:val="32"/>
          <w:szCs w:val="32"/>
        </w:rPr>
        <w:t>30．</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高层次人才引不进、留不住。2015年以来，学院引进博士13名，离计划引进50名博士的标准有较大差距；2015年至今有2名博士、6名硕士骨干教师调出，1名博士辞职</w:t>
      </w:r>
      <w:r>
        <w:rPr>
          <w:rFonts w:hint="eastAsia" w:ascii="仿宋" w:hAnsi="仿宋" w:eastAsia="仿宋" w:cs="宋体"/>
          <w:b/>
          <w:bCs/>
          <w:kern w:val="0"/>
          <w:sz w:val="32"/>
          <w:szCs w:val="32"/>
        </w:rPr>
        <w:t>”问题。</w:t>
      </w:r>
    </w:p>
    <w:p>
      <w:pPr>
        <w:pStyle w:val="29"/>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一是</w:t>
      </w:r>
      <w:r>
        <w:rPr>
          <w:rFonts w:hint="eastAsia" w:ascii="仿宋" w:hAnsi="仿宋" w:eastAsia="仿宋" w:cs="仿宋_GB2312"/>
          <w:sz w:val="32"/>
          <w:szCs w:val="32"/>
        </w:rPr>
        <w:t>进一步加大党管人才力度，充分利用石家庄市政府人才绿卡政策，努力搭建高层次人才事业发展平台，营造吸引人才、培育人才、用好人才、留住人才的良好氛围。</w:t>
      </w:r>
      <w:r>
        <w:rPr>
          <w:rFonts w:hint="eastAsia" w:ascii="仿宋" w:hAnsi="仿宋" w:eastAsia="仿宋" w:cs="仿宋_GB2312"/>
          <w:b/>
          <w:bCs/>
          <w:sz w:val="32"/>
          <w:szCs w:val="32"/>
        </w:rPr>
        <w:t>二是</w:t>
      </w:r>
      <w:r>
        <w:rPr>
          <w:rFonts w:hint="eastAsia" w:ascii="仿宋" w:hAnsi="仿宋" w:eastAsia="仿宋" w:cs="仿宋_GB2312"/>
          <w:sz w:val="32"/>
          <w:szCs w:val="32"/>
        </w:rPr>
        <w:t>重新修订了《高层次人才引进与管理办法》</w:t>
      </w:r>
      <w:r>
        <w:rPr>
          <w:rFonts w:hint="eastAsia" w:ascii="仿宋" w:hAnsi="仿宋" w:eastAsia="仿宋" w:cs="宋体"/>
          <w:kern w:val="0"/>
          <w:sz w:val="32"/>
          <w:szCs w:val="32"/>
        </w:rPr>
        <w:t>（党</w:t>
      </w:r>
      <w:r>
        <w:rPr>
          <w:rFonts w:hint="eastAsia" w:ascii="仿宋" w:hAnsi="仿宋" w:eastAsia="仿宋" w:cs="仿宋_GB2312"/>
          <w:sz w:val="32"/>
          <w:szCs w:val="32"/>
        </w:rPr>
        <w:t>字【2018】</w:t>
      </w:r>
      <w:r>
        <w:rPr>
          <w:rFonts w:hint="eastAsia" w:ascii="仿宋" w:hAnsi="仿宋" w:eastAsia="仿宋" w:cs="宋体"/>
          <w:kern w:val="0"/>
          <w:sz w:val="32"/>
          <w:szCs w:val="32"/>
        </w:rPr>
        <w:t>100号）</w:t>
      </w:r>
      <w:r>
        <w:rPr>
          <w:rFonts w:hint="eastAsia" w:ascii="仿宋" w:hAnsi="仿宋" w:eastAsia="仿宋" w:cs="仿宋_GB2312"/>
          <w:sz w:val="32"/>
          <w:szCs w:val="32"/>
        </w:rPr>
        <w:t>，调整住房补贴及安家费的额度，并明确高层次人才的工作职责、任务和考核机制。</w:t>
      </w:r>
      <w:r>
        <w:rPr>
          <w:rFonts w:hint="eastAsia" w:ascii="仿宋" w:hAnsi="仿宋" w:eastAsia="仿宋" w:cs="宋体"/>
          <w:b/>
          <w:bCs/>
          <w:kern w:val="0"/>
          <w:sz w:val="32"/>
          <w:szCs w:val="32"/>
        </w:rPr>
        <w:t>三是</w:t>
      </w:r>
      <w:r>
        <w:rPr>
          <w:rFonts w:hint="eastAsia" w:ascii="仿宋" w:hAnsi="仿宋" w:eastAsia="仿宋" w:cs="宋体"/>
          <w:kern w:val="0"/>
          <w:sz w:val="32"/>
          <w:szCs w:val="32"/>
        </w:rPr>
        <w:t>在高层次人才使用和管理工作中，着力为高层次人才发展搭建科研发展平台，事业留人。</w:t>
      </w:r>
    </w:p>
    <w:p>
      <w:pPr>
        <w:pStyle w:val="25"/>
        <w:spacing w:line="580" w:lineRule="exact"/>
        <w:ind w:firstLine="643" w:firstLineChars="200"/>
        <w:jc w:val="left"/>
        <w:rPr>
          <w:rFonts w:ascii="仿宋" w:hAnsi="仿宋" w:eastAsia="仿宋" w:cs="宋体"/>
          <w:b/>
          <w:bCs/>
          <w:kern w:val="0"/>
          <w:sz w:val="32"/>
          <w:szCs w:val="32"/>
        </w:rPr>
      </w:pPr>
      <w:r>
        <w:rPr>
          <w:rFonts w:hint="eastAsia" w:ascii="仿宋" w:hAnsi="仿宋" w:eastAsia="仿宋" w:cs="宋体"/>
          <w:b/>
          <w:kern w:val="0"/>
          <w:sz w:val="32"/>
          <w:szCs w:val="32"/>
        </w:rPr>
        <w:t>31．</w:t>
      </w:r>
      <w:r>
        <w:rPr>
          <w:rFonts w:hint="eastAsia" w:ascii="仿宋" w:hAnsi="仿宋" w:eastAsia="仿宋"/>
          <w:b/>
          <w:sz w:val="32"/>
          <w:szCs w:val="32"/>
        </w:rPr>
        <w:t>针对市委巡察组指出的</w:t>
      </w:r>
      <w:r>
        <w:rPr>
          <w:rFonts w:hint="eastAsia" w:ascii="仿宋_GB2312" w:hAnsi="宋体" w:eastAsia="仿宋_GB2312" w:cs="宋体"/>
          <w:b/>
          <w:sz w:val="32"/>
          <w:szCs w:val="32"/>
        </w:rPr>
        <w:t xml:space="preserve"> “</w:t>
      </w:r>
      <w:r>
        <w:rPr>
          <w:rFonts w:hint="eastAsia" w:ascii="仿宋" w:hAnsi="仿宋" w:eastAsia="仿宋" w:cs="宋体"/>
          <w:b/>
          <w:kern w:val="0"/>
          <w:sz w:val="32"/>
          <w:szCs w:val="32"/>
        </w:rPr>
        <w:t>人才选用培育不科学。学院所引进的16名高层次人才中，有4名不在教学科研一线岗位，其中2名博士因专业不对口到行政岗位工作，学院对高层次人才选用培育不科学，造成人才资源浪费</w:t>
      </w:r>
      <w:r>
        <w:rPr>
          <w:rFonts w:hint="eastAsia" w:ascii="仿宋" w:hAnsi="仿宋" w:eastAsia="仿宋" w:cs="宋体"/>
          <w:b/>
          <w:bCs/>
          <w:kern w:val="0"/>
          <w:sz w:val="32"/>
          <w:szCs w:val="32"/>
        </w:rPr>
        <w:t>”问题。</w:t>
      </w:r>
    </w:p>
    <w:p>
      <w:pPr>
        <w:pStyle w:val="25"/>
        <w:ind w:firstLine="640" w:firstLineChars="200"/>
        <w:jc w:val="left"/>
        <w:rPr>
          <w:rFonts w:ascii="仿宋" w:hAnsi="仿宋" w:eastAsia="仿宋" w:cs="宋体"/>
          <w:kern w:val="0"/>
          <w:sz w:val="32"/>
          <w:szCs w:val="32"/>
        </w:rPr>
      </w:pPr>
      <w:r>
        <w:rPr>
          <w:rFonts w:hint="eastAsia" w:ascii="仿宋" w:hAnsi="仿宋" w:eastAsia="仿宋" w:cs="宋体"/>
          <w:bCs/>
          <w:kern w:val="0"/>
          <w:sz w:val="32"/>
          <w:szCs w:val="32"/>
        </w:rPr>
        <w:t>坚持人尽其才、才尽其用的原则，</w:t>
      </w:r>
      <w:r>
        <w:rPr>
          <w:rFonts w:hint="eastAsia" w:ascii="仿宋" w:hAnsi="仿宋" w:eastAsia="仿宋" w:cs="宋体"/>
          <w:kern w:val="0"/>
          <w:sz w:val="32"/>
          <w:szCs w:val="32"/>
        </w:rPr>
        <w:t>对现有高层次人才的专业、岗位现状进行了梳理，根据学院岗位需求、专业对口和本人意愿，将尚明博士由办公室外事办调整至公共外语部，武晓莉博士由人事处应用型教师发展中心调整至建筑工程系。认真落实修订的《高层次人才引进与管理办法》（党字【2018】100号）文件精神，努力探索高层次人才激励机制，充分发挥其教学科研优势。</w:t>
      </w:r>
    </w:p>
    <w:p>
      <w:pPr>
        <w:pStyle w:val="33"/>
        <w:spacing w:line="580" w:lineRule="exact"/>
        <w:ind w:firstLine="643" w:firstLineChars="200"/>
        <w:jc w:val="left"/>
        <w:rPr>
          <w:rFonts w:ascii="仿宋" w:hAnsi="仿宋" w:eastAsia="仿宋" w:cs="宋体"/>
          <w:b/>
          <w:bCs/>
          <w:kern w:val="0"/>
          <w:sz w:val="32"/>
          <w:szCs w:val="32"/>
        </w:rPr>
      </w:pPr>
      <w:r>
        <w:rPr>
          <w:rFonts w:hint="eastAsia" w:ascii="仿宋" w:hAnsi="仿宋" w:eastAsia="仿宋" w:cs="宋体"/>
          <w:b/>
          <w:kern w:val="0"/>
          <w:sz w:val="32"/>
          <w:szCs w:val="32"/>
        </w:rPr>
        <w:t>32．</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学院主要领导和组织部随意改变党委会决议，致使后备干部库未按党委会决议执行。2015年经党委会研究，选拔20名优秀青年教职工作为后备干部，但具体操作不规范，学院领导顶不住打招呼、递条子等说情风，私自将后备干部库改为青年干部库，并将考试入围的30人全部纳入其中，引起教职工强烈不满</w:t>
      </w:r>
      <w:r>
        <w:rPr>
          <w:rFonts w:hint="eastAsia" w:ascii="仿宋" w:hAnsi="仿宋" w:eastAsia="仿宋" w:cs="宋体"/>
          <w:b/>
          <w:bCs/>
          <w:kern w:val="0"/>
          <w:sz w:val="32"/>
          <w:szCs w:val="32"/>
        </w:rPr>
        <w:t>”问题。</w:t>
      </w:r>
    </w:p>
    <w:p>
      <w:pPr>
        <w:pStyle w:val="33"/>
        <w:ind w:firstLine="640" w:firstLineChars="200"/>
        <w:jc w:val="left"/>
        <w:rPr>
          <w:rFonts w:ascii="仿宋" w:hAnsi="仿宋" w:eastAsia="仿宋"/>
          <w:sz w:val="32"/>
          <w:szCs w:val="32"/>
        </w:rPr>
      </w:pPr>
      <w:r>
        <w:rPr>
          <w:rFonts w:hint="eastAsia" w:ascii="仿宋" w:hAnsi="仿宋" w:eastAsia="仿宋" w:cs="宋体"/>
          <w:bCs/>
          <w:kern w:val="0"/>
          <w:sz w:val="32"/>
          <w:szCs w:val="32"/>
        </w:rPr>
        <w:t>学校党委</w:t>
      </w:r>
      <w:r>
        <w:rPr>
          <w:rFonts w:hint="eastAsia" w:ascii="仿宋" w:hAnsi="仿宋" w:eastAsia="仿宋"/>
          <w:sz w:val="32"/>
          <w:szCs w:val="32"/>
        </w:rPr>
        <w:t>研究决定，严格按照选人用人有关程序选拔培养青年干部，做到坚持标准，程序规范。按照原党委会研究决定执行，私自将后备干部库改为青年干部库并将考试入围的30人全部纳入其中无效。同时，以此为鉴，贯彻落实好选人用人有关政策。</w:t>
      </w:r>
    </w:p>
    <w:p>
      <w:pPr>
        <w:pStyle w:val="8"/>
        <w:numPr>
          <w:ilvl w:val="0"/>
          <w:numId w:val="2"/>
        </w:numPr>
        <w:spacing w:before="0" w:beforeAutospacing="0" w:after="0" w:afterAutospacing="0"/>
        <w:ind w:firstLine="480"/>
        <w:rPr>
          <w:rFonts w:ascii="仿宋" w:hAnsi="仿宋" w:eastAsia="仿宋"/>
          <w:b/>
          <w:bCs/>
          <w:sz w:val="32"/>
          <w:szCs w:val="32"/>
        </w:rPr>
      </w:pPr>
      <w:r>
        <w:rPr>
          <w:rFonts w:hint="eastAsia" w:ascii="仿宋" w:hAnsi="仿宋" w:eastAsia="仿宋"/>
          <w:b/>
          <w:sz w:val="32"/>
          <w:szCs w:val="32"/>
        </w:rPr>
        <w:t>针对市委巡察组指出的</w:t>
      </w:r>
      <w:r>
        <w:rPr>
          <w:rFonts w:hint="eastAsia" w:ascii="仿宋_GB2312" w:eastAsia="仿宋_GB2312"/>
          <w:b/>
          <w:sz w:val="32"/>
          <w:szCs w:val="32"/>
        </w:rPr>
        <w:t>“</w:t>
      </w:r>
      <w:r>
        <w:rPr>
          <w:rFonts w:hint="eastAsia" w:ascii="仿宋" w:hAnsi="仿宋" w:eastAsia="仿宋"/>
          <w:b/>
          <w:sz w:val="32"/>
          <w:szCs w:val="32"/>
        </w:rPr>
        <w:t>不重视青年干部培养使用。近3年，只进行过一次青年干部培训。2015年以来仅有1名被任命为副科级干部，1名被任命为专业群主任，其余28名青年干部未提拔使用，没有形成青年干部的正规化培养使用机制</w:t>
      </w:r>
      <w:r>
        <w:rPr>
          <w:rFonts w:hint="eastAsia" w:ascii="仿宋" w:hAnsi="仿宋" w:eastAsia="仿宋"/>
          <w:b/>
          <w:bCs/>
          <w:sz w:val="32"/>
          <w:szCs w:val="32"/>
        </w:rPr>
        <w:t>”问题。</w:t>
      </w:r>
    </w:p>
    <w:p>
      <w:pPr>
        <w:pStyle w:val="8"/>
        <w:spacing w:before="0" w:beforeAutospacing="0" w:after="0" w:afterAutospacing="0"/>
        <w:ind w:firstLine="640" w:firstLineChars="200"/>
        <w:rPr>
          <w:rFonts w:ascii="仿宋" w:hAnsi="仿宋" w:eastAsia="仿宋"/>
          <w:b/>
          <w:bCs/>
          <w:sz w:val="32"/>
          <w:szCs w:val="32"/>
        </w:rPr>
      </w:pPr>
      <w:r>
        <w:rPr>
          <w:rFonts w:hint="eastAsia" w:ascii="仿宋" w:hAnsi="仿宋" w:eastAsia="仿宋"/>
          <w:sz w:val="32"/>
          <w:szCs w:val="32"/>
        </w:rPr>
        <w:t>学校党委充分认识到</w:t>
      </w:r>
      <w:r>
        <w:rPr>
          <w:rFonts w:ascii="仿宋" w:hAnsi="仿宋" w:eastAsia="仿宋"/>
          <w:sz w:val="32"/>
          <w:szCs w:val="32"/>
        </w:rPr>
        <w:t>培养选拔优秀年轻干部</w:t>
      </w:r>
      <w:r>
        <w:rPr>
          <w:rFonts w:hint="eastAsia" w:ascii="仿宋" w:hAnsi="仿宋" w:eastAsia="仿宋"/>
          <w:sz w:val="32"/>
          <w:szCs w:val="32"/>
        </w:rPr>
        <w:t>，是事关学校发展</w:t>
      </w:r>
      <w:r>
        <w:rPr>
          <w:rFonts w:ascii="仿宋" w:hAnsi="仿宋" w:eastAsia="仿宋"/>
          <w:sz w:val="32"/>
          <w:szCs w:val="32"/>
        </w:rPr>
        <w:t>的一项基础性工程</w:t>
      </w:r>
      <w:r>
        <w:rPr>
          <w:rFonts w:hint="eastAsia" w:ascii="仿宋" w:hAnsi="仿宋" w:eastAsia="仿宋"/>
          <w:sz w:val="32"/>
          <w:szCs w:val="32"/>
        </w:rPr>
        <w:t>，</w:t>
      </w:r>
      <w:r>
        <w:rPr>
          <w:rFonts w:ascii="仿宋" w:hAnsi="仿宋" w:eastAsia="仿宋"/>
          <w:sz w:val="32"/>
          <w:szCs w:val="32"/>
        </w:rPr>
        <w:t>健全完善年轻干部</w:t>
      </w:r>
      <w:r>
        <w:rPr>
          <w:rFonts w:hint="eastAsia" w:ascii="仿宋" w:hAnsi="仿宋" w:eastAsia="仿宋"/>
          <w:sz w:val="32"/>
          <w:szCs w:val="32"/>
        </w:rPr>
        <w:t>的</w:t>
      </w:r>
      <w:r>
        <w:rPr>
          <w:rFonts w:ascii="仿宋" w:hAnsi="仿宋" w:eastAsia="仿宋"/>
          <w:sz w:val="32"/>
          <w:szCs w:val="32"/>
        </w:rPr>
        <w:t>选拔、培育、管理、使用</w:t>
      </w:r>
      <w:r>
        <w:rPr>
          <w:rFonts w:hint="eastAsia" w:ascii="仿宋" w:hAnsi="仿宋" w:eastAsia="仿宋"/>
          <w:sz w:val="32"/>
          <w:szCs w:val="32"/>
        </w:rPr>
        <w:t>机制是事关学校发展的</w:t>
      </w:r>
      <w:r>
        <w:rPr>
          <w:rFonts w:ascii="仿宋" w:hAnsi="仿宋" w:eastAsia="仿宋"/>
          <w:sz w:val="32"/>
          <w:szCs w:val="32"/>
        </w:rPr>
        <w:t>重大战略</w:t>
      </w:r>
      <w:r>
        <w:rPr>
          <w:rFonts w:hint="eastAsia" w:ascii="仿宋" w:hAnsi="仿宋" w:eastAsia="仿宋"/>
          <w:sz w:val="32"/>
          <w:szCs w:val="32"/>
        </w:rPr>
        <w:t>性工程，学校党委高度重视、积极谋划，</w:t>
      </w:r>
      <w:r>
        <w:rPr>
          <w:rFonts w:hint="eastAsia" w:ascii="仿宋_GB2312" w:eastAsia="仿宋_GB2312"/>
          <w:sz w:val="32"/>
          <w:szCs w:val="32"/>
        </w:rPr>
        <w:t>2019年8月底前整改到位。</w:t>
      </w:r>
    </w:p>
    <w:p>
      <w:pPr>
        <w:pStyle w:val="8"/>
        <w:spacing w:before="0" w:beforeAutospacing="0" w:after="0" w:afterAutospacing="0"/>
        <w:ind w:firstLine="480"/>
        <w:rPr>
          <w:rFonts w:ascii="仿宋" w:hAnsi="仿宋" w:eastAsia="仿宋"/>
          <w:b/>
          <w:sz w:val="32"/>
          <w:szCs w:val="32"/>
        </w:rPr>
      </w:pPr>
      <w:r>
        <w:rPr>
          <w:rFonts w:hint="eastAsia" w:ascii="仿宋" w:hAnsi="仿宋" w:eastAsia="仿宋"/>
          <w:b/>
          <w:sz w:val="32"/>
          <w:szCs w:val="32"/>
        </w:rPr>
        <w:t>（四）关于党的作风建设方面</w:t>
      </w:r>
    </w:p>
    <w:p>
      <w:pPr>
        <w:pStyle w:val="8"/>
        <w:spacing w:before="0" w:beforeAutospacing="0" w:after="0" w:afterAutospacing="0"/>
        <w:ind w:firstLine="480"/>
        <w:rPr>
          <w:rFonts w:ascii="仿宋" w:hAnsi="仿宋" w:eastAsia="仿宋"/>
          <w:b/>
          <w:bCs/>
          <w:sz w:val="32"/>
          <w:szCs w:val="32"/>
        </w:rPr>
      </w:pPr>
      <w:r>
        <w:rPr>
          <w:rFonts w:hint="eastAsia" w:ascii="仿宋" w:hAnsi="仿宋" w:eastAsia="仿宋"/>
          <w:b/>
          <w:sz w:val="32"/>
          <w:szCs w:val="32"/>
        </w:rPr>
        <w:t>34．针对市委巡察组指出的</w:t>
      </w:r>
      <w:r>
        <w:rPr>
          <w:rFonts w:hint="eastAsia" w:ascii="仿宋_GB2312" w:eastAsia="仿宋_GB2312"/>
          <w:b/>
          <w:sz w:val="32"/>
          <w:szCs w:val="32"/>
        </w:rPr>
        <w:t>“</w:t>
      </w:r>
      <w:r>
        <w:rPr>
          <w:rFonts w:hint="eastAsia" w:ascii="仿宋" w:hAnsi="仿宋" w:eastAsia="仿宋"/>
          <w:b/>
          <w:sz w:val="32"/>
          <w:szCs w:val="32"/>
        </w:rPr>
        <w:t>存在私车公养问题。2012年至2015年，下属继续教育学院多名领导干部私车公养，使用公务加油卡为个人车辆加油，费用共计63176元</w:t>
      </w:r>
      <w:r>
        <w:rPr>
          <w:rFonts w:hint="eastAsia" w:ascii="仿宋" w:hAnsi="仿宋" w:eastAsia="仿宋"/>
          <w:b/>
          <w:bCs/>
          <w:sz w:val="32"/>
          <w:szCs w:val="32"/>
        </w:rPr>
        <w:t>”问题。</w:t>
      </w:r>
    </w:p>
    <w:p>
      <w:pPr>
        <w:pStyle w:val="8"/>
        <w:spacing w:before="0" w:beforeAutospacing="0" w:after="0" w:afterAutospacing="0"/>
        <w:ind w:firstLine="480"/>
        <w:rPr>
          <w:rFonts w:ascii="仿宋" w:hAnsi="仿宋" w:eastAsia="仿宋"/>
          <w:sz w:val="32"/>
          <w:szCs w:val="32"/>
        </w:rPr>
      </w:pPr>
      <w:r>
        <w:rPr>
          <w:rFonts w:hint="eastAsia" w:ascii="仿宋" w:hAnsi="仿宋" w:eastAsia="仿宋"/>
          <w:bCs/>
          <w:sz w:val="32"/>
          <w:szCs w:val="32"/>
        </w:rPr>
        <w:t>学校党委坚决落实中央八项规定，在前期整改的基础上，有关人员</w:t>
      </w:r>
      <w:r>
        <w:rPr>
          <w:rFonts w:hint="eastAsia" w:ascii="仿宋" w:hAnsi="仿宋" w:eastAsia="仿宋"/>
          <w:sz w:val="32"/>
          <w:szCs w:val="32"/>
        </w:rPr>
        <w:t>已于2018年12月14日将所发生的私车公养款项共计63176元全部缴纳至学校财务，在巡视巡察整改专题组织生活会上作出深刻检讨，并以此为典型案例，举一反三，确保类似事件不再发生。</w:t>
      </w:r>
    </w:p>
    <w:p>
      <w:pPr>
        <w:pStyle w:val="8"/>
        <w:spacing w:before="0" w:beforeAutospacing="0" w:after="0" w:afterAutospacing="0" w:line="580" w:lineRule="exact"/>
        <w:ind w:firstLine="480"/>
        <w:rPr>
          <w:rFonts w:ascii="仿宋" w:hAnsi="仿宋" w:eastAsia="仿宋"/>
          <w:b/>
          <w:bCs/>
          <w:sz w:val="32"/>
          <w:szCs w:val="32"/>
        </w:rPr>
      </w:pPr>
      <w:r>
        <w:rPr>
          <w:rFonts w:hint="eastAsia" w:ascii="仿宋" w:hAnsi="仿宋" w:eastAsia="仿宋"/>
          <w:b/>
          <w:sz w:val="32"/>
          <w:szCs w:val="32"/>
        </w:rPr>
        <w:t>35．针对市委巡察组指出的</w:t>
      </w:r>
      <w:r>
        <w:rPr>
          <w:rFonts w:hint="eastAsia" w:ascii="仿宋_GB2312" w:eastAsia="仿宋_GB2312"/>
          <w:b/>
          <w:sz w:val="32"/>
          <w:szCs w:val="32"/>
        </w:rPr>
        <w:t>“</w:t>
      </w:r>
      <w:r>
        <w:rPr>
          <w:rFonts w:hint="eastAsia" w:ascii="仿宋" w:hAnsi="仿宋" w:eastAsia="仿宋"/>
          <w:b/>
          <w:sz w:val="32"/>
          <w:szCs w:val="32"/>
        </w:rPr>
        <w:t>违规报销差旅费问题。2014年12月，两名教师在南宁参加培训期间，私自前往桂林，并从桂林返回石家庄，违规报销旅途车票及住勤途中补助共计1439元</w:t>
      </w:r>
      <w:r>
        <w:rPr>
          <w:rFonts w:hint="eastAsia" w:ascii="仿宋" w:hAnsi="仿宋" w:eastAsia="仿宋"/>
          <w:b/>
          <w:bCs/>
          <w:sz w:val="32"/>
          <w:szCs w:val="32"/>
        </w:rPr>
        <w:t>”问题。</w:t>
      </w:r>
    </w:p>
    <w:p>
      <w:pPr>
        <w:ind w:firstLine="640" w:firstLineChars="200"/>
        <w:rPr>
          <w:rFonts w:ascii="仿宋" w:hAnsi="仿宋" w:eastAsia="仿宋"/>
          <w:sz w:val="32"/>
          <w:szCs w:val="32"/>
        </w:rPr>
      </w:pPr>
      <w:r>
        <w:rPr>
          <w:rFonts w:hint="eastAsia" w:ascii="仿宋" w:hAnsi="仿宋" w:eastAsia="仿宋"/>
          <w:bCs/>
          <w:sz w:val="32"/>
          <w:szCs w:val="32"/>
        </w:rPr>
        <w:t>学校党委高度重视，责令涉事责任人</w:t>
      </w:r>
      <w:r>
        <w:rPr>
          <w:rFonts w:hint="eastAsia" w:ascii="仿宋" w:hAnsi="仿宋" w:eastAsia="仿宋"/>
          <w:sz w:val="32"/>
          <w:szCs w:val="32"/>
        </w:rPr>
        <w:t>严格执行《</w:t>
      </w:r>
      <w:r>
        <w:rPr>
          <w:rFonts w:ascii="仿宋" w:hAnsi="仿宋" w:eastAsia="仿宋"/>
          <w:sz w:val="32"/>
          <w:szCs w:val="32"/>
        </w:rPr>
        <w:t>学院差旅费管理办法</w:t>
      </w:r>
      <w:r>
        <w:rPr>
          <w:rFonts w:hint="eastAsia" w:ascii="仿宋" w:hAnsi="仿宋" w:eastAsia="仿宋"/>
          <w:sz w:val="32"/>
          <w:szCs w:val="32"/>
        </w:rPr>
        <w:t>》（校字[2016]12号），按要求已于12月14日将违规开支1439元交回学院财务，并做出深刻检讨。</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36．</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b/>
          <w:bCs/>
          <w:sz w:val="32"/>
          <w:szCs w:val="32"/>
        </w:rPr>
        <w:t>违规发放交通补贴问题。2017年11月，院长办公会研究，取消副院级领导公务用车接送，每人每月发放交通补贴1040元，至2018年2月，7名副院级领导每人发放交通补贴3120元，共计21840元”问题。</w:t>
      </w:r>
    </w:p>
    <w:p>
      <w:pPr>
        <w:ind w:firstLine="640" w:firstLineChars="200"/>
        <w:rPr>
          <w:rFonts w:ascii="仿宋" w:hAnsi="仿宋" w:eastAsia="仿宋"/>
          <w:sz w:val="32"/>
          <w:szCs w:val="32"/>
        </w:rPr>
      </w:pPr>
      <w:r>
        <w:rPr>
          <w:rFonts w:hint="eastAsia" w:ascii="仿宋" w:hAnsi="仿宋" w:eastAsia="仿宋"/>
          <w:bCs/>
          <w:sz w:val="32"/>
          <w:szCs w:val="32"/>
        </w:rPr>
        <w:t>认真学习上级有关文件精神，做到有令则行，有禁则止，确保政策执行不走偏差。学校7名</w:t>
      </w:r>
      <w:r>
        <w:rPr>
          <w:rFonts w:hint="eastAsia" w:ascii="仿宋" w:hAnsi="仿宋" w:eastAsia="仿宋"/>
          <w:sz w:val="32"/>
          <w:szCs w:val="32"/>
        </w:rPr>
        <w:t>党委委员，</w:t>
      </w:r>
      <w:r>
        <w:rPr>
          <w:rFonts w:hint="eastAsia" w:ascii="仿宋" w:hAnsi="仿宋" w:eastAsia="仿宋"/>
          <w:bCs/>
          <w:sz w:val="32"/>
          <w:szCs w:val="32"/>
        </w:rPr>
        <w:t>主动</w:t>
      </w:r>
      <w:r>
        <w:rPr>
          <w:rFonts w:hint="eastAsia" w:ascii="仿宋" w:hAnsi="仿宋" w:eastAsia="仿宋"/>
          <w:sz w:val="32"/>
          <w:szCs w:val="32"/>
        </w:rPr>
        <w:t>退回2017年11月至2018年1月三个月交通补贴21840元。同时，为确保整改到位，2016年因雾霾限号不能提供领导用车，为10位领导（含1名享受正院级）发放的每人900元的交通补贴，也已全部收缴至学校财务，共计30840元。</w:t>
      </w:r>
    </w:p>
    <w:p>
      <w:pPr>
        <w:pStyle w:val="8"/>
        <w:spacing w:before="0" w:beforeAutospacing="0" w:after="0" w:afterAutospacing="0" w:line="580" w:lineRule="exact"/>
        <w:ind w:firstLine="639" w:firstLineChars="199"/>
        <w:rPr>
          <w:rFonts w:ascii="仿宋" w:hAnsi="仿宋" w:eastAsia="仿宋"/>
          <w:b/>
          <w:bCs/>
          <w:sz w:val="32"/>
          <w:szCs w:val="32"/>
        </w:rPr>
      </w:pPr>
      <w:r>
        <w:rPr>
          <w:rFonts w:hint="eastAsia" w:ascii="仿宋" w:hAnsi="仿宋" w:eastAsia="仿宋"/>
          <w:b/>
          <w:sz w:val="32"/>
          <w:szCs w:val="32"/>
        </w:rPr>
        <w:t>37．针对市委巡察组指出的</w:t>
      </w:r>
      <w:r>
        <w:rPr>
          <w:rFonts w:hint="eastAsia" w:ascii="仿宋_GB2312" w:eastAsia="仿宋_GB2312"/>
          <w:b/>
          <w:sz w:val="32"/>
          <w:szCs w:val="32"/>
        </w:rPr>
        <w:t>“</w:t>
      </w:r>
      <w:r>
        <w:rPr>
          <w:rFonts w:hint="eastAsia" w:ascii="仿宋" w:hAnsi="仿宋" w:eastAsia="仿宋"/>
          <w:b/>
          <w:sz w:val="32"/>
          <w:szCs w:val="32"/>
        </w:rPr>
        <w:t>担当精神不足,部门之间推诿扯皮。在巡察组了解教材费相关事宜时，教务处与财务处对教材费结余情况相互推脱，结余款67292元来源解释不清</w:t>
      </w:r>
      <w:r>
        <w:rPr>
          <w:rFonts w:hint="eastAsia" w:ascii="仿宋" w:hAnsi="仿宋" w:eastAsia="仿宋"/>
          <w:b/>
          <w:bCs/>
          <w:sz w:val="32"/>
          <w:szCs w:val="32"/>
        </w:rPr>
        <w:t>”问题。</w:t>
      </w:r>
    </w:p>
    <w:p>
      <w:pPr>
        <w:pStyle w:val="8"/>
        <w:spacing w:before="0" w:beforeAutospacing="0" w:after="0" w:afterAutospacing="0"/>
        <w:ind w:firstLine="636" w:firstLineChars="199"/>
        <w:rPr>
          <w:rFonts w:ascii="仿宋" w:hAnsi="仿宋" w:eastAsia="仿宋"/>
          <w:sz w:val="32"/>
          <w:szCs w:val="32"/>
        </w:rPr>
      </w:pPr>
      <w:r>
        <w:rPr>
          <w:rFonts w:hint="eastAsia" w:ascii="仿宋" w:hAnsi="仿宋" w:eastAsia="仿宋"/>
          <w:bCs/>
          <w:sz w:val="32"/>
          <w:szCs w:val="32"/>
        </w:rPr>
        <w:t>经核实，</w:t>
      </w:r>
      <w:r>
        <w:rPr>
          <w:rFonts w:hint="eastAsia" w:ascii="仿宋" w:hAnsi="仿宋" w:eastAsia="仿宋"/>
          <w:sz w:val="32"/>
          <w:szCs w:val="32"/>
        </w:rPr>
        <w:t>67292元结余款，为2014年以前教材折扣款结余。已联系市财政局，67292元教材结余款经批准后全部上缴财政。</w:t>
      </w:r>
      <w:r>
        <w:rPr>
          <w:rFonts w:hint="eastAsia" w:ascii="仿宋" w:hAnsi="仿宋" w:eastAsia="仿宋"/>
          <w:bCs/>
          <w:sz w:val="32"/>
          <w:szCs w:val="32"/>
        </w:rPr>
        <w:t>学校党委高度重视，责成分管领导，认真核实，查找原因，对有关责任人进行批评教育，并在全校举一反三，加强作风教育，强化部门之间的沟通，坚决杜绝不作为和推诿扯皮现象。</w:t>
      </w:r>
      <w:r>
        <w:rPr>
          <w:rFonts w:hint="eastAsia" w:ascii="仿宋" w:hAnsi="仿宋" w:eastAsia="仿宋"/>
          <w:sz w:val="32"/>
          <w:szCs w:val="32"/>
        </w:rPr>
        <w:t>同时要求有关部门严格执行《学院教材管理办法（修订）》（校字[2017]2号），采购采用公开招标的方式进行，按照中标价出售给学生。</w:t>
      </w:r>
    </w:p>
    <w:p>
      <w:pPr>
        <w:pStyle w:val="39"/>
        <w:spacing w:line="580" w:lineRule="exact"/>
        <w:ind w:firstLine="630" w:firstLineChars="196"/>
        <w:jc w:val="left"/>
        <w:rPr>
          <w:rFonts w:ascii="仿宋" w:hAnsi="仿宋" w:eastAsia="仿宋" w:cs="宋体"/>
          <w:b/>
          <w:bCs/>
          <w:kern w:val="0"/>
          <w:sz w:val="32"/>
          <w:szCs w:val="32"/>
        </w:rPr>
      </w:pPr>
      <w:r>
        <w:rPr>
          <w:rFonts w:hint="eastAsia" w:ascii="仿宋" w:hAnsi="仿宋" w:eastAsia="仿宋" w:cs="宋体"/>
          <w:b/>
          <w:kern w:val="0"/>
          <w:sz w:val="32"/>
          <w:szCs w:val="32"/>
        </w:rPr>
        <w:t>38．</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违规发放津补贴问题较重。2015年以来，违规给全体司机发放出车补助99160元，违规给车队6人发放电话补贴2460元，以公交卡、地铁卡名义违规给教职工发放补贴31620元</w:t>
      </w:r>
      <w:r>
        <w:rPr>
          <w:rFonts w:hint="eastAsia" w:ascii="仿宋" w:hAnsi="仿宋" w:eastAsia="仿宋" w:cs="宋体"/>
          <w:b/>
          <w:bCs/>
          <w:kern w:val="0"/>
          <w:sz w:val="32"/>
          <w:szCs w:val="32"/>
        </w:rPr>
        <w:t>”问题。</w:t>
      </w:r>
    </w:p>
    <w:p>
      <w:pPr>
        <w:pStyle w:val="39"/>
        <w:ind w:firstLine="630" w:firstLineChars="196"/>
        <w:jc w:val="left"/>
        <w:rPr>
          <w:rFonts w:ascii="仿宋" w:hAnsi="仿宋" w:eastAsia="仿宋" w:cs="宋体"/>
          <w:kern w:val="0"/>
          <w:sz w:val="32"/>
          <w:szCs w:val="32"/>
        </w:rPr>
      </w:pPr>
      <w:r>
        <w:rPr>
          <w:rFonts w:hint="eastAsia" w:ascii="仿宋" w:hAnsi="仿宋" w:eastAsia="仿宋" w:cs="宋体"/>
          <w:b/>
          <w:bCs/>
          <w:kern w:val="0"/>
          <w:sz w:val="32"/>
          <w:szCs w:val="32"/>
        </w:rPr>
        <w:t>一是</w:t>
      </w:r>
      <w:r>
        <w:rPr>
          <w:rFonts w:hint="eastAsia" w:ascii="仿宋" w:hAnsi="仿宋" w:eastAsia="仿宋" w:cs="宋体"/>
          <w:kern w:val="0"/>
          <w:sz w:val="32"/>
          <w:szCs w:val="32"/>
        </w:rPr>
        <w:t>加强政策学习，切实把握好运用好上级有关政策，确保政策执行不走偏差。</w:t>
      </w:r>
      <w:r>
        <w:rPr>
          <w:rFonts w:hint="eastAsia" w:ascii="仿宋" w:hAnsi="仿宋" w:eastAsia="仿宋" w:cs="宋体"/>
          <w:b/>
          <w:bCs/>
          <w:kern w:val="0"/>
          <w:sz w:val="32"/>
          <w:szCs w:val="32"/>
        </w:rPr>
        <w:t>二是</w:t>
      </w:r>
      <w:r>
        <w:rPr>
          <w:rFonts w:hint="eastAsia" w:ascii="仿宋" w:hAnsi="仿宋" w:eastAsia="仿宋" w:cs="宋体"/>
          <w:kern w:val="0"/>
          <w:sz w:val="32"/>
          <w:szCs w:val="32"/>
        </w:rPr>
        <w:t>对照上级政策和有关要求，经党委研究</w:t>
      </w:r>
      <w:r>
        <w:rPr>
          <w:rFonts w:hint="eastAsia" w:ascii="仿宋" w:hAnsi="仿宋" w:eastAsia="仿宋"/>
          <w:sz w:val="32"/>
          <w:szCs w:val="32"/>
        </w:rPr>
        <w:t>修订了《公务用车管理办法》（党字[2018]92号）</w:t>
      </w:r>
      <w:r>
        <w:rPr>
          <w:rFonts w:hint="eastAsia" w:ascii="仿宋" w:hAnsi="仿宋" w:eastAsia="仿宋" w:cs="宋体"/>
          <w:kern w:val="0"/>
          <w:sz w:val="32"/>
          <w:szCs w:val="32"/>
        </w:rPr>
        <w:t>《财务报销制度》，取消了行车补助，实行各部门根据实际需要购买公交卡和地铁卡并安排专人保管的规定，确保公车改革后不以“实报实销”名义形成乱发津补贴之实。司机电话补贴已于2015年11月停发；驾驶员的行车补贴2018年11月起取消。</w:t>
      </w:r>
    </w:p>
    <w:p>
      <w:pPr>
        <w:pStyle w:val="20"/>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39．</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交通费报销不规范。2015年以来，各处室系（院）在报销出租车费时，不注明出行人员、事由，截止2017年底共计报销35万元</w:t>
      </w:r>
      <w:r>
        <w:rPr>
          <w:rFonts w:hint="eastAsia" w:ascii="仿宋" w:hAnsi="仿宋" w:eastAsia="仿宋" w:cs="宋体"/>
          <w:b/>
          <w:bCs/>
          <w:kern w:val="0"/>
          <w:sz w:val="32"/>
          <w:szCs w:val="32"/>
        </w:rPr>
        <w:t>”问题</w:t>
      </w:r>
      <w:r>
        <w:rPr>
          <w:rFonts w:hint="eastAsia" w:ascii="仿宋" w:hAnsi="仿宋" w:eastAsia="仿宋" w:cs="宋体"/>
          <w:b/>
          <w:kern w:val="0"/>
          <w:sz w:val="32"/>
          <w:szCs w:val="32"/>
        </w:rPr>
        <w:t>。</w:t>
      </w:r>
    </w:p>
    <w:p>
      <w:pPr>
        <w:pStyle w:val="8"/>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 xml:space="preserve">经学校党委研究，对学校《财务报销制度》进行了修订完善，在严格执行市区交通费报销制度的基础上，从2018年12月10日开始要求报销出租车票必须注明出行人员、事由、出发地及到达地，有效杜绝了出租车票违规报销行为。   </w:t>
      </w:r>
    </w:p>
    <w:p>
      <w:pPr>
        <w:pStyle w:val="8"/>
        <w:numPr>
          <w:ilvl w:val="0"/>
          <w:numId w:val="3"/>
        </w:numPr>
        <w:spacing w:before="0" w:beforeAutospacing="0" w:after="0" w:afterAutospacing="0"/>
        <w:ind w:firstLine="480"/>
        <w:rPr>
          <w:rFonts w:ascii="仿宋" w:hAnsi="仿宋" w:eastAsia="仿宋"/>
          <w:b/>
          <w:bCs/>
          <w:sz w:val="32"/>
          <w:szCs w:val="32"/>
        </w:rPr>
      </w:pPr>
      <w:r>
        <w:rPr>
          <w:rFonts w:hint="eastAsia" w:ascii="仿宋" w:hAnsi="仿宋" w:eastAsia="仿宋"/>
          <w:b/>
          <w:sz w:val="32"/>
          <w:szCs w:val="32"/>
        </w:rPr>
        <w:t>针对市委巡察组指出的</w:t>
      </w:r>
      <w:r>
        <w:rPr>
          <w:rFonts w:hint="eastAsia" w:ascii="仿宋_GB2312" w:eastAsia="仿宋_GB2312"/>
          <w:b/>
          <w:sz w:val="32"/>
          <w:szCs w:val="32"/>
        </w:rPr>
        <w:t>“</w:t>
      </w:r>
      <w:r>
        <w:rPr>
          <w:rFonts w:hint="eastAsia" w:ascii="仿宋" w:hAnsi="仿宋" w:eastAsia="仿宋"/>
          <w:b/>
          <w:sz w:val="32"/>
          <w:szCs w:val="32"/>
        </w:rPr>
        <w:t>干部作风有待加强。班子成员对分管业务工作谋划不足，重视不够，在师资培训、教学、科研、专业建设、体育馆改造、安全整改等方面慢作为，致使2016年至2017年513万相关资金被财政收回</w:t>
      </w:r>
      <w:r>
        <w:rPr>
          <w:rFonts w:hint="eastAsia" w:ascii="仿宋" w:hAnsi="仿宋" w:eastAsia="仿宋"/>
          <w:b/>
          <w:bCs/>
          <w:sz w:val="32"/>
          <w:szCs w:val="32"/>
        </w:rPr>
        <w:t>”问题。</w:t>
      </w:r>
    </w:p>
    <w:p>
      <w:pPr>
        <w:pStyle w:val="8"/>
        <w:spacing w:before="0" w:beforeAutospacing="0" w:after="0" w:afterAutospacing="0"/>
        <w:ind w:firstLine="643" w:firstLineChars="200"/>
        <w:rPr>
          <w:rFonts w:ascii="仿宋" w:hAnsi="仿宋" w:eastAsia="仿宋"/>
          <w:sz w:val="32"/>
          <w:szCs w:val="32"/>
        </w:rPr>
      </w:pPr>
      <w:r>
        <w:rPr>
          <w:rFonts w:hint="eastAsia" w:ascii="仿宋" w:hAnsi="仿宋" w:eastAsia="仿宋"/>
          <w:b/>
          <w:bCs/>
          <w:sz w:val="32"/>
          <w:szCs w:val="32"/>
        </w:rPr>
        <w:t>一是</w:t>
      </w:r>
      <w:r>
        <w:rPr>
          <w:rFonts w:hint="eastAsia" w:ascii="仿宋" w:hAnsi="仿宋" w:eastAsia="仿宋"/>
          <w:bCs/>
          <w:sz w:val="32"/>
          <w:szCs w:val="32"/>
        </w:rPr>
        <w:t>学校党委重新调整理顺了领导班子分工，明确了其分管工作和职责要求，强化领导班子沟通制度，有力</w:t>
      </w:r>
      <w:r>
        <w:rPr>
          <w:rFonts w:hint="eastAsia" w:ascii="仿宋" w:hAnsi="仿宋" w:eastAsia="仿宋"/>
          <w:sz w:val="32"/>
          <w:szCs w:val="32"/>
        </w:rPr>
        <w:t>提高了领导干部的履职尽责能力。</w:t>
      </w:r>
      <w:r>
        <w:rPr>
          <w:rFonts w:hint="eastAsia" w:ascii="仿宋" w:hAnsi="仿宋" w:eastAsia="仿宋"/>
          <w:b/>
          <w:sz w:val="32"/>
          <w:szCs w:val="32"/>
        </w:rPr>
        <w:t>二是</w:t>
      </w:r>
      <w:r>
        <w:rPr>
          <w:rFonts w:hint="eastAsia" w:ascii="仿宋" w:hAnsi="仿宋" w:eastAsia="仿宋"/>
          <w:sz w:val="32"/>
          <w:szCs w:val="32"/>
        </w:rPr>
        <w:t>严格执行《预算法》，加强预算管理，科学安排各项资金支出，强化监督检查，保证项目按期完成，杜绝资金闲置和浪费。</w:t>
      </w:r>
    </w:p>
    <w:p>
      <w:pPr>
        <w:pStyle w:val="8"/>
        <w:spacing w:before="0" w:beforeAutospacing="0" w:after="0" w:afterAutospacing="0" w:line="580" w:lineRule="exact"/>
        <w:ind w:firstLine="639" w:firstLineChars="199"/>
        <w:rPr>
          <w:rFonts w:ascii="仿宋" w:hAnsi="仿宋" w:eastAsia="仿宋"/>
          <w:b/>
          <w:bCs/>
          <w:sz w:val="32"/>
          <w:szCs w:val="32"/>
        </w:rPr>
      </w:pPr>
      <w:r>
        <w:rPr>
          <w:rFonts w:hint="eastAsia" w:ascii="仿宋" w:hAnsi="仿宋" w:eastAsia="仿宋"/>
          <w:b/>
          <w:bCs/>
          <w:sz w:val="32"/>
          <w:szCs w:val="32"/>
        </w:rPr>
        <w:t>41．</w:t>
      </w:r>
      <w:r>
        <w:rPr>
          <w:rFonts w:hint="eastAsia" w:ascii="仿宋" w:hAnsi="仿宋" w:eastAsia="仿宋"/>
          <w:b/>
          <w:sz w:val="32"/>
          <w:szCs w:val="32"/>
        </w:rPr>
        <w:t>针对市委巡察组指出的</w:t>
      </w:r>
      <w:r>
        <w:rPr>
          <w:rFonts w:hint="eastAsia" w:ascii="仿宋_GB2312" w:eastAsia="仿宋_GB2312"/>
          <w:b/>
          <w:sz w:val="32"/>
          <w:szCs w:val="32"/>
        </w:rPr>
        <w:t>“</w:t>
      </w:r>
      <w:r>
        <w:rPr>
          <w:rFonts w:hint="eastAsia" w:ascii="仿宋" w:hAnsi="仿宋" w:eastAsia="仿宋"/>
          <w:b/>
          <w:bCs/>
          <w:sz w:val="32"/>
          <w:szCs w:val="32"/>
        </w:rPr>
        <w:t>民主生活会质量不高。2015年至2017年，班子成员谈心谈话记录连续三年缺失，2015年、2016年班子对照检查材料有较多雷同之处，2016年、2017年没有班子成员相互批评、意见建议等内容，班子成员个人剖析材料查找问题不深刻。如，2015年学院在全省入围的优质校建设中排名第7，2017年中期测评排名退为第8，优质校建设不进反退，班子成员在民主生活会上没有深入剖析，提出针对性的意见建议”问题。</w:t>
      </w:r>
    </w:p>
    <w:p>
      <w:pPr>
        <w:pStyle w:val="8"/>
        <w:spacing w:before="0" w:beforeAutospacing="0" w:after="0" w:afterAutospacing="0"/>
        <w:ind w:firstLine="639" w:firstLineChars="199"/>
        <w:rPr>
          <w:rFonts w:ascii="仿宋" w:hAnsi="仿宋" w:eastAsia="仿宋"/>
          <w:color w:val="000000"/>
          <w:sz w:val="32"/>
          <w:szCs w:val="32"/>
        </w:rPr>
      </w:pPr>
      <w:r>
        <w:rPr>
          <w:rFonts w:hint="eastAsia" w:ascii="仿宋" w:hAnsi="仿宋" w:eastAsia="仿宋"/>
          <w:b/>
          <w:sz w:val="32"/>
          <w:szCs w:val="32"/>
        </w:rPr>
        <w:t>一是</w:t>
      </w:r>
      <w:r>
        <w:rPr>
          <w:rFonts w:hint="eastAsia" w:ascii="仿宋" w:hAnsi="仿宋" w:eastAsia="仿宋"/>
          <w:sz w:val="32"/>
          <w:szCs w:val="32"/>
        </w:rPr>
        <w:t>学校党委认真学习《关于新形势下党内政治生活的若干准则》《县以上党和国家机关党员领导干部民主生活会若干规定》，统一思想，提高认识，</w:t>
      </w:r>
      <w:r>
        <w:rPr>
          <w:rFonts w:hint="eastAsia" w:ascii="仿宋" w:hAnsi="仿宋" w:eastAsia="仿宋"/>
          <w:color w:val="000000"/>
          <w:sz w:val="32"/>
          <w:szCs w:val="32"/>
        </w:rPr>
        <w:t>切实把提高民主生活会质量，作为洗澡治病，推进学校科学发展的政治任务。</w:t>
      </w:r>
      <w:r>
        <w:rPr>
          <w:rFonts w:hint="eastAsia" w:ascii="仿宋" w:hAnsi="仿宋" w:eastAsia="仿宋"/>
          <w:b/>
          <w:sz w:val="32"/>
          <w:szCs w:val="32"/>
        </w:rPr>
        <w:t>二是</w:t>
      </w:r>
      <w:r>
        <w:rPr>
          <w:rFonts w:hint="eastAsia" w:ascii="仿宋" w:hAnsi="仿宋" w:eastAsia="仿宋"/>
          <w:color w:val="000000"/>
          <w:sz w:val="32"/>
          <w:szCs w:val="32"/>
        </w:rPr>
        <w:t>严格民主生活会程序，认真做好会前学习、广泛征求意见和建议，做到“四必谈”，以及查摆问题、撰写高质量的党委班子对照检查材料和个人发言提纲，真正让民主生活会达到发扬党内民主、加强党内监督、依靠领导班子自身力量解决矛盾问题、推进工作之目的。2019年1月15日，围绕“强化创新理论武装，树牢“四个意识”，坚定“四个自信”，坚决做到“两个维护”，勇于担当作为，以求真务实作风坚决把党中央决策部署落到实处处”的主题，召开了一次高质量的民主生活会。</w:t>
      </w:r>
    </w:p>
    <w:p>
      <w:pPr>
        <w:pStyle w:val="22"/>
        <w:spacing w:line="580" w:lineRule="exact"/>
        <w:ind w:firstLine="630" w:firstLineChars="196"/>
        <w:rPr>
          <w:rFonts w:ascii="仿宋" w:hAnsi="仿宋" w:eastAsia="仿宋" w:cs="宋体"/>
          <w:b/>
          <w:kern w:val="0"/>
          <w:sz w:val="32"/>
          <w:szCs w:val="32"/>
        </w:rPr>
      </w:pPr>
      <w:r>
        <w:rPr>
          <w:rFonts w:hint="eastAsia" w:ascii="仿宋" w:hAnsi="仿宋" w:eastAsia="仿宋" w:cs="宋体"/>
          <w:b/>
          <w:kern w:val="0"/>
          <w:sz w:val="32"/>
          <w:szCs w:val="32"/>
        </w:rPr>
        <w:t>42．</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三会一课’制度落实不到位。存在支部委员会、支部党员大会和党小组会召开次数少，领导干部讲党课少等问题。2017年，信工系教工党支部等21个党支部未按要求次数召开支部委员会，现教中心党支部等4个党支部未按要求召开党员大会，各支部党小组活动基本没有开展，4名领导干部参加双重组织生活不经常，个别领导干部深入党支部讲党课少”问题。</w:t>
      </w:r>
    </w:p>
    <w:p>
      <w:pPr>
        <w:pStyle w:val="22"/>
        <w:ind w:firstLine="630" w:firstLineChars="196"/>
        <w:rPr>
          <w:rFonts w:ascii="仿宋" w:hAnsi="仿宋" w:eastAsia="仿宋"/>
          <w:color w:val="000000"/>
          <w:sz w:val="32"/>
          <w:szCs w:val="32"/>
        </w:rPr>
      </w:pPr>
      <w:r>
        <w:rPr>
          <w:rFonts w:hint="eastAsia" w:ascii="仿宋" w:hAnsi="仿宋" w:eastAsia="仿宋"/>
          <w:b/>
          <w:bCs/>
          <w:sz w:val="32"/>
          <w:szCs w:val="32"/>
        </w:rPr>
        <w:t>一是</w:t>
      </w:r>
      <w:r>
        <w:rPr>
          <w:rFonts w:hint="eastAsia" w:ascii="仿宋" w:hAnsi="仿宋" w:eastAsia="仿宋"/>
          <w:sz w:val="32"/>
          <w:szCs w:val="32"/>
        </w:rPr>
        <w:t>举办了2018年度党务干部业务培训班，对党组织书记、组织委员、专职组织员进行了专题培训，着力强化了党组织书记“第一责任人”责任，提高了党务干部的政治素质和业务能力。</w:t>
      </w:r>
      <w:r>
        <w:rPr>
          <w:rFonts w:hint="eastAsia" w:ascii="仿宋" w:hAnsi="仿宋" w:eastAsia="仿宋"/>
          <w:b/>
          <w:bCs/>
          <w:sz w:val="32"/>
          <w:szCs w:val="32"/>
        </w:rPr>
        <w:t>二是</w:t>
      </w:r>
      <w:r>
        <w:rPr>
          <w:rFonts w:hint="eastAsia" w:ascii="仿宋" w:hAnsi="仿宋" w:eastAsia="仿宋"/>
          <w:sz w:val="32"/>
          <w:szCs w:val="32"/>
        </w:rPr>
        <w:t>制定了《基层党组织建设考核办法》（党字[2018]96号），对各党支部“三会一课”提出了明确要求和考核办法。</w:t>
      </w:r>
      <w:r>
        <w:rPr>
          <w:rFonts w:hint="eastAsia" w:ascii="仿宋" w:hAnsi="仿宋" w:eastAsia="仿宋"/>
          <w:b/>
          <w:bCs/>
          <w:sz w:val="32"/>
          <w:szCs w:val="32"/>
        </w:rPr>
        <w:t>三是</w:t>
      </w:r>
      <w:r>
        <w:rPr>
          <w:rFonts w:hint="eastAsia" w:ascii="仿宋" w:hAnsi="仿宋" w:eastAsia="仿宋"/>
          <w:color w:val="000000"/>
          <w:sz w:val="32"/>
          <w:szCs w:val="32"/>
        </w:rPr>
        <w:t>落实领导班子成员参加双重组织生活制度，建立了领导班子成员参加双重组织生活台账。</w:t>
      </w:r>
    </w:p>
    <w:p>
      <w:pPr>
        <w:pStyle w:val="8"/>
        <w:spacing w:before="0" w:beforeAutospacing="0" w:after="0" w:afterAutospacing="0"/>
        <w:ind w:firstLine="480"/>
        <w:rPr>
          <w:rFonts w:ascii="仿宋" w:hAnsi="仿宋" w:eastAsia="仿宋"/>
          <w:b/>
          <w:sz w:val="32"/>
          <w:szCs w:val="32"/>
        </w:rPr>
      </w:pPr>
      <w:r>
        <w:rPr>
          <w:rFonts w:hint="eastAsia" w:ascii="仿宋" w:hAnsi="仿宋" w:eastAsia="仿宋"/>
          <w:b/>
          <w:sz w:val="32"/>
          <w:szCs w:val="32"/>
        </w:rPr>
        <w:t>（五）党的纪律建设方面</w:t>
      </w:r>
    </w:p>
    <w:p>
      <w:pPr>
        <w:pStyle w:val="20"/>
        <w:spacing w:line="58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43．</w:t>
      </w:r>
      <w:r>
        <w:rPr>
          <w:rFonts w:hint="eastAsia" w:ascii="仿宋" w:hAnsi="仿宋" w:eastAsia="仿宋"/>
          <w:b/>
          <w:sz w:val="32"/>
          <w:szCs w:val="32"/>
        </w:rPr>
        <w:t>针对市委巡察组指出的</w:t>
      </w:r>
      <w:r>
        <w:rPr>
          <w:rFonts w:hint="eastAsia" w:ascii="仿宋" w:hAnsi="仿宋" w:eastAsia="仿宋" w:cs="宋体"/>
          <w:b/>
          <w:kern w:val="0"/>
          <w:sz w:val="32"/>
          <w:szCs w:val="32"/>
        </w:rPr>
        <w:t>“聘老师日常管理缺失。2018年9月6日，巡察组明察暗访时发现，电子系外聘教师刘四新无故不授课，教务处和电子系没有及时确认教师到岗情况，导致学生空等40分钟；9月12日，艺术设计系外聘教师王翠萍违反《教师课堂行为规范》，为学生授课期间吃零食”问题。</w:t>
      </w:r>
    </w:p>
    <w:p>
      <w:pPr>
        <w:pStyle w:val="20"/>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一是</w:t>
      </w:r>
      <w:r>
        <w:rPr>
          <w:rFonts w:hint="eastAsia" w:ascii="仿宋" w:hAnsi="仿宋" w:eastAsia="仿宋" w:cs="宋体"/>
          <w:kern w:val="0"/>
          <w:sz w:val="32"/>
          <w:szCs w:val="32"/>
        </w:rPr>
        <w:t>对</w:t>
      </w:r>
      <w:r>
        <w:rPr>
          <w:rFonts w:hint="eastAsia" w:ascii="仿宋" w:hAnsi="仿宋" w:eastAsia="仿宋" w:cs="宋体"/>
          <w:bCs/>
          <w:kern w:val="0"/>
          <w:sz w:val="32"/>
          <w:szCs w:val="32"/>
        </w:rPr>
        <w:t>2018年9月6日，9月12日，巡察组发现的问题，教务处当即会同电子系、艺术系对相关教师做出严肃处理，在全院进行通报批评，对刘四新立即予以解聘，对王翠萍在其完成本学期教学工作后，予以解聘；在年终教学部门千分制考核中对电子系、艺术系扣除“教学运行”20分。</w:t>
      </w:r>
      <w:r>
        <w:rPr>
          <w:rFonts w:hint="eastAsia" w:ascii="仿宋" w:hAnsi="仿宋" w:eastAsia="仿宋" w:cs="宋体"/>
          <w:b/>
          <w:bCs/>
          <w:kern w:val="0"/>
          <w:sz w:val="32"/>
          <w:szCs w:val="32"/>
        </w:rPr>
        <w:t>二</w:t>
      </w:r>
      <w:r>
        <w:rPr>
          <w:rFonts w:hint="eastAsia" w:ascii="仿宋" w:hAnsi="仿宋" w:eastAsia="仿宋" w:cs="宋体"/>
          <w:b/>
          <w:kern w:val="0"/>
          <w:sz w:val="32"/>
          <w:szCs w:val="32"/>
        </w:rPr>
        <w:t>是</w:t>
      </w:r>
      <w:r>
        <w:rPr>
          <w:rFonts w:hint="eastAsia" w:ascii="仿宋" w:hAnsi="仿宋" w:eastAsia="仿宋" w:cs="宋体"/>
          <w:kern w:val="0"/>
          <w:sz w:val="32"/>
          <w:szCs w:val="32"/>
        </w:rPr>
        <w:t>发布《关于开展教学秩序巡查工作的通知》，加大课堂教学的巡查监督，开展多层次，全方位、不定期教学检查。</w:t>
      </w:r>
      <w:r>
        <w:rPr>
          <w:rFonts w:hint="eastAsia" w:ascii="仿宋" w:hAnsi="仿宋" w:eastAsia="仿宋" w:cs="宋体"/>
          <w:b/>
          <w:kern w:val="0"/>
          <w:sz w:val="32"/>
          <w:szCs w:val="32"/>
        </w:rPr>
        <w:t>三</w:t>
      </w:r>
      <w:r>
        <w:rPr>
          <w:rFonts w:hint="eastAsia" w:ascii="仿宋" w:hAnsi="仿宋" w:eastAsia="仿宋" w:cs="宋体"/>
          <w:b/>
          <w:bCs/>
          <w:kern w:val="0"/>
          <w:sz w:val="32"/>
          <w:szCs w:val="32"/>
        </w:rPr>
        <w:t>是</w:t>
      </w:r>
      <w:r>
        <w:rPr>
          <w:rFonts w:hint="eastAsia" w:ascii="仿宋" w:hAnsi="仿宋" w:eastAsia="仿宋" w:cs="宋体"/>
          <w:kern w:val="0"/>
          <w:sz w:val="32"/>
          <w:szCs w:val="32"/>
        </w:rPr>
        <w:t>对《学院外聘教师教学管理办法》予以修订，严格审批程序，加强教学督导组对外聘教师的听课力度，确保外聘教师授课质量。</w:t>
      </w:r>
      <w:r>
        <w:rPr>
          <w:rFonts w:hint="eastAsia" w:ascii="仿宋" w:hAnsi="仿宋" w:eastAsia="仿宋" w:cs="宋体"/>
          <w:b/>
          <w:bCs/>
          <w:kern w:val="0"/>
          <w:sz w:val="32"/>
          <w:szCs w:val="32"/>
        </w:rPr>
        <w:t>四是</w:t>
      </w:r>
      <w:r>
        <w:rPr>
          <w:rFonts w:hint="eastAsia" w:ascii="仿宋" w:hAnsi="仿宋" w:eastAsia="仿宋" w:cs="宋体"/>
          <w:bCs/>
          <w:kern w:val="0"/>
          <w:sz w:val="32"/>
          <w:szCs w:val="32"/>
        </w:rPr>
        <w:t>举一反三、</w:t>
      </w:r>
      <w:r>
        <w:rPr>
          <w:rFonts w:hint="eastAsia" w:ascii="仿宋" w:hAnsi="仿宋" w:eastAsia="仿宋" w:cs="宋体"/>
          <w:kern w:val="0"/>
          <w:sz w:val="32"/>
          <w:szCs w:val="32"/>
        </w:rPr>
        <w:t>完善制度建设，发布了《关于进一步规范教学秩序的通知》（教字【2018】12号），进一步严格教学管理标准，规范教学计划、教学活动的执行。</w:t>
      </w:r>
    </w:p>
    <w:p>
      <w:pPr>
        <w:pStyle w:val="20"/>
        <w:ind w:firstLine="643" w:firstLineChars="200"/>
        <w:jc w:val="left"/>
        <w:rPr>
          <w:rFonts w:ascii="仿宋" w:hAnsi="仿宋" w:eastAsia="仿宋" w:cs="宋体"/>
          <w:b/>
          <w:kern w:val="0"/>
          <w:sz w:val="32"/>
          <w:szCs w:val="32"/>
        </w:rPr>
      </w:pPr>
      <w:r>
        <w:rPr>
          <w:rFonts w:hint="eastAsia" w:ascii="仿宋" w:hAnsi="仿宋" w:eastAsia="仿宋"/>
          <w:b/>
          <w:sz w:val="32"/>
          <w:szCs w:val="32"/>
        </w:rPr>
        <w:t>44.针对市委巡察组指出的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没有利用身边反面典型开展警示教育，如，2016年7月至2017年3月，机电工程系某教师带队前往北京云华、天津云控、深圳风向标等单位考察期间，违规接受被考察单位宴请；2016年10月，该教师私自与潜在投标商天津云控代理人接触，劝退该企业投标2016年新能源汽车项目采购招标，2018年1月该教师受到行政警告处分。学院党委未将此问题在全院进行通报，也未利用该反面典型开展警示教育</w:t>
      </w:r>
      <w:r>
        <w:rPr>
          <w:rFonts w:hint="eastAsia" w:ascii="仿宋" w:hAnsi="仿宋" w:eastAsia="仿宋" w:cs="宋体"/>
          <w:b/>
          <w:bCs/>
          <w:kern w:val="0"/>
          <w:sz w:val="32"/>
          <w:szCs w:val="32"/>
        </w:rPr>
        <w:t>”问题</w:t>
      </w:r>
      <w:r>
        <w:rPr>
          <w:rFonts w:hint="eastAsia" w:ascii="仿宋" w:hAnsi="仿宋" w:eastAsia="仿宋" w:cs="宋体"/>
          <w:b/>
          <w:kern w:val="0"/>
          <w:sz w:val="32"/>
          <w:szCs w:val="32"/>
        </w:rPr>
        <w:t>。</w:t>
      </w:r>
    </w:p>
    <w:p>
      <w:pPr>
        <w:pStyle w:val="20"/>
        <w:ind w:firstLine="643" w:firstLineChars="200"/>
        <w:jc w:val="left"/>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sz w:val="32"/>
          <w:szCs w:val="32"/>
        </w:rPr>
        <w:t>学校</w:t>
      </w:r>
      <w:r>
        <w:rPr>
          <w:rFonts w:hint="eastAsia" w:ascii="仿宋" w:hAnsi="仿宋" w:eastAsia="仿宋"/>
          <w:sz w:val="32"/>
          <w:szCs w:val="40"/>
        </w:rPr>
        <w:t>召开党委会对“近年来发生在我校3起违纪违规案件”深入剖析，</w:t>
      </w:r>
      <w:r>
        <w:rPr>
          <w:rFonts w:hint="eastAsia" w:ascii="仿宋" w:hAnsi="仿宋" w:eastAsia="仿宋"/>
          <w:sz w:val="32"/>
          <w:szCs w:val="32"/>
        </w:rPr>
        <w:t>以案为鉴，以案明纪</w:t>
      </w:r>
      <w:r>
        <w:rPr>
          <w:rFonts w:hint="eastAsia" w:ascii="仿宋" w:hAnsi="仿宋" w:eastAsia="仿宋"/>
          <w:sz w:val="32"/>
          <w:szCs w:val="40"/>
        </w:rPr>
        <w:t>，责成纪检监察室在中层干部会议上对有关案件责任人予以通报，用身边事教育身边人，切实发挥反面典型的警示教育作用，学校纪委决定在学校2019年全面从严治党工作会议上就近年来发生学校的相关违纪违规问题进行警示通报。</w:t>
      </w:r>
      <w:r>
        <w:rPr>
          <w:rFonts w:hint="eastAsia" w:ascii="仿宋" w:hAnsi="仿宋" w:eastAsia="仿宋"/>
          <w:b/>
          <w:bCs/>
          <w:sz w:val="32"/>
          <w:szCs w:val="40"/>
        </w:rPr>
        <w:t>二是</w:t>
      </w:r>
      <w:r>
        <w:rPr>
          <w:rFonts w:hint="eastAsia" w:ascii="仿宋" w:hAnsi="仿宋" w:eastAsia="仿宋"/>
          <w:sz w:val="32"/>
          <w:szCs w:val="32"/>
        </w:rPr>
        <w:t>深入推进反腐倡廉理论武装工程，充分利用学校办公系统、“纪检委员在行动”学习交流微信群、学校纪委网站以及召开警示教育通报会等形式，定期发送和通报各级纪检监察机关查处的反面典型案例进行警示教育，切实提升学校全体党员干部遵纪守法意识和拒腐防变能力。</w:t>
      </w:r>
    </w:p>
    <w:p>
      <w:pPr>
        <w:pStyle w:val="20"/>
        <w:numPr>
          <w:ilvl w:val="0"/>
          <w:numId w:val="4"/>
        </w:numPr>
        <w:ind w:firstLine="643" w:firstLineChars="200"/>
        <w:jc w:val="left"/>
        <w:rPr>
          <w:rFonts w:ascii="仿宋" w:hAnsi="仿宋" w:eastAsia="仿宋" w:cs="宋体"/>
          <w:b/>
          <w:bCs/>
          <w:kern w:val="0"/>
          <w:sz w:val="32"/>
          <w:szCs w:val="32"/>
        </w:rPr>
      </w:pP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学院财务管理混乱，违反财经纪律问题频发。存在公款私存问题。如2015年，建工系6人用个人银行卡存放公款，通过66张个人银行卡收取学生教材费118万元，学院教职工在办有公务卡情况下使用个人银行卡办理涉公业务</w:t>
      </w:r>
      <w:r>
        <w:rPr>
          <w:rFonts w:hint="eastAsia" w:ascii="仿宋" w:hAnsi="仿宋" w:eastAsia="仿宋" w:cs="宋体"/>
          <w:b/>
          <w:bCs/>
          <w:kern w:val="0"/>
          <w:sz w:val="32"/>
          <w:szCs w:val="32"/>
        </w:rPr>
        <w:t>”问题。</w:t>
      </w:r>
    </w:p>
    <w:p>
      <w:pPr>
        <w:pStyle w:val="20"/>
        <w:ind w:firstLine="643" w:firstLineChars="200"/>
        <w:jc w:val="left"/>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sz w:val="32"/>
          <w:szCs w:val="32"/>
        </w:rPr>
        <w:t>严格财经制度，切实执行上级收支管理有关规定，禁止以各种形式留滞和挪用应收款项，确保及时足额上交学校财务。</w:t>
      </w:r>
      <w:r>
        <w:rPr>
          <w:rFonts w:hint="eastAsia" w:ascii="仿宋" w:hAnsi="仿宋" w:eastAsia="仿宋"/>
          <w:b/>
          <w:sz w:val="32"/>
          <w:szCs w:val="32"/>
        </w:rPr>
        <w:t>二是</w:t>
      </w:r>
      <w:r>
        <w:rPr>
          <w:rFonts w:hint="eastAsia" w:ascii="仿宋" w:hAnsi="仿宋" w:eastAsia="仿宋"/>
          <w:sz w:val="32"/>
          <w:szCs w:val="32"/>
        </w:rPr>
        <w:t>加强财经纪律宣传教育，重申了《全市公务卡系统推广应用实施方案》（石财库2017第19号），下大力在全校推行推广公务卡。</w:t>
      </w:r>
      <w:r>
        <w:rPr>
          <w:rFonts w:hint="eastAsia" w:ascii="仿宋" w:hAnsi="仿宋" w:eastAsia="仿宋"/>
          <w:b/>
          <w:sz w:val="32"/>
          <w:szCs w:val="32"/>
        </w:rPr>
        <w:t>三是</w:t>
      </w:r>
      <w:r>
        <w:rPr>
          <w:rFonts w:hint="eastAsia" w:ascii="仿宋" w:hAnsi="仿宋" w:eastAsia="仿宋"/>
          <w:sz w:val="32"/>
          <w:szCs w:val="32"/>
        </w:rPr>
        <w:t>通过与银行协商，从2019年开始，要求银行收费系统系统涵盖包括教材费在内的所有收费项目，严禁收取现金和使用个人卡收取各项学生费用，现银行收费系统已增加相关收费项目，既方便了学生，也规避了教师“以</w:t>
      </w:r>
      <w:r>
        <w:rPr>
          <w:rFonts w:hint="eastAsia" w:ascii="仿宋" w:hAnsi="仿宋" w:eastAsia="仿宋" w:cs="宋体"/>
          <w:bCs/>
          <w:kern w:val="0"/>
          <w:sz w:val="32"/>
          <w:szCs w:val="32"/>
        </w:rPr>
        <w:t>个人银行卡收取学生教材费的风险”，确保国家财经制度的落实。</w:t>
      </w:r>
    </w:p>
    <w:p>
      <w:pPr>
        <w:pStyle w:val="20"/>
        <w:spacing w:line="580" w:lineRule="exact"/>
        <w:ind w:firstLine="643" w:firstLineChars="200"/>
        <w:jc w:val="left"/>
        <w:rPr>
          <w:rFonts w:ascii="仿宋" w:hAnsi="仿宋" w:eastAsia="仿宋" w:cs="宋体"/>
          <w:b/>
          <w:kern w:val="0"/>
          <w:sz w:val="32"/>
          <w:szCs w:val="32"/>
        </w:rPr>
      </w:pPr>
      <w:r>
        <w:rPr>
          <w:rFonts w:hint="eastAsia" w:ascii="仿宋" w:hAnsi="仿宋" w:eastAsia="仿宋"/>
          <w:b/>
          <w:sz w:val="32"/>
          <w:szCs w:val="32"/>
        </w:rPr>
        <w:t>46.针对市委巡察组指出的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非正规票据入账。2015年至2017年，学院租赁西王村长兴大学生公寓和长兴体育中心，租金共计2262万元，均以非正规发票入账，造成270万元国家税款流失</w:t>
      </w:r>
      <w:r>
        <w:rPr>
          <w:rFonts w:hint="eastAsia" w:ascii="仿宋" w:hAnsi="仿宋" w:eastAsia="仿宋" w:cs="宋体"/>
          <w:b/>
          <w:bCs/>
          <w:kern w:val="0"/>
          <w:sz w:val="32"/>
          <w:szCs w:val="32"/>
        </w:rPr>
        <w:t>”问题</w:t>
      </w:r>
      <w:r>
        <w:rPr>
          <w:rFonts w:hint="eastAsia" w:ascii="仿宋" w:hAnsi="仿宋" w:eastAsia="仿宋" w:cs="宋体"/>
          <w:b/>
          <w:kern w:val="0"/>
          <w:sz w:val="32"/>
          <w:szCs w:val="32"/>
        </w:rPr>
        <w:t>。</w:t>
      </w:r>
    </w:p>
    <w:p>
      <w:pPr>
        <w:pStyle w:val="20"/>
        <w:ind w:firstLine="640" w:firstLineChars="200"/>
        <w:jc w:val="left"/>
        <w:rPr>
          <w:rFonts w:ascii="仿宋" w:hAnsi="仿宋" w:eastAsia="仿宋"/>
          <w:sz w:val="32"/>
          <w:szCs w:val="32"/>
        </w:rPr>
      </w:pPr>
      <w:r>
        <w:rPr>
          <w:rFonts w:hint="eastAsia" w:ascii="仿宋" w:hAnsi="仿宋" w:eastAsia="仿宋" w:cs="宋体"/>
          <w:bCs/>
          <w:kern w:val="0"/>
          <w:sz w:val="32"/>
          <w:szCs w:val="32"/>
        </w:rPr>
        <w:t>学校党委坚决落实巡察意见，从大局出发，不以“小家损大家”，</w:t>
      </w:r>
      <w:r>
        <w:rPr>
          <w:rFonts w:hint="eastAsia" w:ascii="仿宋" w:hAnsi="仿宋" w:eastAsia="仿宋"/>
          <w:sz w:val="32"/>
          <w:szCs w:val="32"/>
        </w:rPr>
        <w:t>严格执行国家税法有关规定，及时与西王村沟通，坚决杜绝躲避税收等违法现象，严格执行国家财经纪律。同时，积极争取上级部门对合作办学项目有关优惠政策的支持，确保合作双方利益的最大化。学校党委会明确要求，学校相关部门及领导与西王村重新谈判，明确要求开具正规发票，2019年5月底前完成整改。</w:t>
      </w:r>
    </w:p>
    <w:p>
      <w:pPr>
        <w:pStyle w:val="26"/>
        <w:spacing w:line="580" w:lineRule="exact"/>
        <w:ind w:firstLine="643" w:firstLineChars="200"/>
        <w:jc w:val="left"/>
        <w:rPr>
          <w:rFonts w:ascii="仿宋" w:hAnsi="仿宋" w:eastAsia="仿宋" w:cs="宋体"/>
          <w:b/>
          <w:kern w:val="0"/>
          <w:sz w:val="32"/>
          <w:szCs w:val="32"/>
        </w:rPr>
      </w:pPr>
      <w:r>
        <w:rPr>
          <w:rFonts w:hint="eastAsia" w:ascii="仿宋" w:hAnsi="仿宋" w:eastAsia="仿宋"/>
          <w:b/>
          <w:sz w:val="32"/>
          <w:szCs w:val="32"/>
        </w:rPr>
        <w:t>47.针对市委巡察组指出的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固定资产管理不规范。截止2017年末，项目竣工投入使用但未做决算，估值入账的建筑物共29项，涉及资金1.84亿元，以在建工程名义未入固定资产账目建筑物投资额1.1亿元，账卡与实物严重不符</w:t>
      </w:r>
      <w:r>
        <w:rPr>
          <w:rFonts w:hint="eastAsia" w:ascii="仿宋" w:hAnsi="仿宋" w:eastAsia="仿宋" w:cs="宋体"/>
          <w:b/>
          <w:bCs/>
          <w:kern w:val="0"/>
          <w:sz w:val="32"/>
          <w:szCs w:val="32"/>
        </w:rPr>
        <w:t>”问题</w:t>
      </w:r>
      <w:r>
        <w:rPr>
          <w:rFonts w:hint="eastAsia" w:ascii="仿宋" w:hAnsi="仿宋" w:eastAsia="仿宋" w:cs="宋体"/>
          <w:b/>
          <w:kern w:val="0"/>
          <w:sz w:val="32"/>
          <w:szCs w:val="32"/>
        </w:rPr>
        <w:t>。</w:t>
      </w:r>
    </w:p>
    <w:p>
      <w:pPr>
        <w:pStyle w:val="26"/>
        <w:ind w:firstLine="640" w:firstLineChars="200"/>
        <w:jc w:val="left"/>
        <w:rPr>
          <w:rFonts w:ascii="仿宋" w:hAnsi="仿宋" w:eastAsia="仿宋" w:cs="宋体"/>
          <w:kern w:val="0"/>
          <w:sz w:val="32"/>
          <w:szCs w:val="32"/>
        </w:rPr>
      </w:pPr>
      <w:r>
        <w:rPr>
          <w:rFonts w:hint="eastAsia" w:ascii="仿宋" w:hAnsi="仿宋" w:eastAsia="仿宋" w:cs="宋体"/>
          <w:bCs/>
          <w:kern w:val="0"/>
          <w:sz w:val="32"/>
          <w:szCs w:val="32"/>
        </w:rPr>
        <w:t>学校党委高度重视，</w:t>
      </w:r>
      <w:r>
        <w:rPr>
          <w:rFonts w:hint="eastAsia" w:ascii="仿宋" w:hAnsi="仿宋" w:eastAsia="仿宋" w:cs="宋体"/>
          <w:kern w:val="0"/>
          <w:sz w:val="32"/>
          <w:szCs w:val="32"/>
        </w:rPr>
        <w:t>从讲政治出发，</w:t>
      </w:r>
      <w:r>
        <w:rPr>
          <w:rFonts w:hint="eastAsia" w:ascii="仿宋" w:hAnsi="仿宋" w:eastAsia="仿宋" w:cs="宋体"/>
          <w:bCs/>
          <w:kern w:val="0"/>
          <w:sz w:val="32"/>
          <w:szCs w:val="32"/>
        </w:rPr>
        <w:t>对近年来的投入进行了认真的梳理，对上述问题进行了认真研究。</w:t>
      </w:r>
      <w:r>
        <w:rPr>
          <w:rFonts w:hint="eastAsia" w:ascii="仿宋" w:hAnsi="仿宋" w:eastAsia="仿宋" w:cs="宋体"/>
          <w:kern w:val="0"/>
          <w:sz w:val="32"/>
          <w:szCs w:val="32"/>
        </w:rPr>
        <w:t>造成这一问题的主要原因是因为消防工程存在缺陷，导致工程验收不合格，后续的相关工作无法开展。在建工程账面约1.1亿元资金，因等待工程竣工决算结果，不能直接分配和摊销。又因已建成的房屋建筑物陆续投入使用，为了便于管理，暂按工程造价估值入账。为此，我校近几年不断投入资金进行消防系统维修改造，2015年安排“消防系统检修专项”100万，2016年安排“水管网改造”200万，“消防改造及安全整改工程”100万，2017年安排“水管网改造工程”200万，2018年安排“消防工程改造”60万。</w:t>
      </w:r>
    </w:p>
    <w:p>
      <w:pPr>
        <w:pStyle w:val="26"/>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巡察整改以来，巡察整改以来，学校专门成立了不动产工作小组，校长任组长，主管副校长任副组长，组员由物业综合处、办公室、安全保卫处、财务及资产管理处有关人员组成。专门负责跑办基建验收报批事项。目前正在积极联系有关部门，跑办验收手续，力求达到上级部门有关要求，及早完成项目建设，保证相关资产信息准确、账目清晰。预计2022年12月完成。（附专项报告）</w:t>
      </w:r>
    </w:p>
    <w:p>
      <w:pPr>
        <w:pStyle w:val="43"/>
        <w:spacing w:line="580" w:lineRule="exact"/>
        <w:ind w:firstLine="643" w:firstLineChars="200"/>
        <w:jc w:val="left"/>
        <w:rPr>
          <w:rFonts w:ascii="仿宋" w:hAnsi="仿宋" w:eastAsia="仿宋" w:cs="宋体"/>
          <w:b/>
          <w:bCs/>
          <w:kern w:val="0"/>
          <w:sz w:val="32"/>
          <w:szCs w:val="32"/>
        </w:rPr>
      </w:pPr>
      <w:r>
        <w:rPr>
          <w:rFonts w:hint="eastAsia" w:ascii="仿宋" w:hAnsi="仿宋" w:eastAsia="仿宋"/>
          <w:b/>
          <w:sz w:val="32"/>
          <w:szCs w:val="32"/>
        </w:rPr>
        <w:t>48.针对市委巡察组指出的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校企合作协议执行不到位</w:t>
      </w:r>
      <w:r>
        <w:rPr>
          <w:rFonts w:hint="eastAsia" w:ascii="仿宋" w:hAnsi="仿宋" w:eastAsia="仿宋" w:cs="宋体"/>
          <w:b/>
          <w:bCs/>
          <w:kern w:val="0"/>
          <w:sz w:val="32"/>
          <w:szCs w:val="32"/>
        </w:rPr>
        <w:t>。2012年，学院与石家庄普济中西医结合医院签署合作协议，明确普济中西医结合医院将原学院门诊部剩余药品、耗材及库存物品折价47308元上交学院，同时普济医院向学院交付10万元履约保证金，截止2018年8月，学院财务未收到上述两项资金”问题。</w:t>
      </w:r>
    </w:p>
    <w:p>
      <w:pPr>
        <w:pStyle w:val="43"/>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在学校物业综合处、财务与资产管理处的督促下，普济中西医结合医院已于2018年9月19日将47308.12元与10万元的履约保证金上交学院财资处。同时，针对此问题，举一反三，责成有关部门对学校有关校企合作协议进行了认真梳理，确保类似现象今后不再发生。</w:t>
      </w:r>
    </w:p>
    <w:p>
      <w:pPr>
        <w:pStyle w:val="8"/>
        <w:spacing w:before="0" w:beforeAutospacing="0" w:after="0" w:afterAutospacing="0"/>
        <w:ind w:firstLine="480"/>
        <w:rPr>
          <w:rFonts w:ascii="仿宋" w:hAnsi="仿宋" w:eastAsia="仿宋"/>
          <w:b/>
          <w:sz w:val="32"/>
          <w:szCs w:val="32"/>
        </w:rPr>
      </w:pPr>
      <w:r>
        <w:rPr>
          <w:rFonts w:hint="eastAsia" w:ascii="仿宋" w:hAnsi="仿宋" w:eastAsia="仿宋"/>
          <w:b/>
          <w:sz w:val="32"/>
          <w:szCs w:val="32"/>
        </w:rPr>
        <w:t>（六）关于夺取反腐败斗争压倒性胜利方面</w:t>
      </w:r>
    </w:p>
    <w:p>
      <w:pPr>
        <w:pStyle w:val="41"/>
        <w:spacing w:line="580" w:lineRule="exact"/>
        <w:ind w:firstLine="630" w:firstLineChars="196"/>
        <w:jc w:val="left"/>
        <w:rPr>
          <w:rFonts w:ascii="仿宋" w:hAnsi="仿宋" w:eastAsia="仿宋" w:cs="宋体"/>
          <w:b/>
          <w:bCs/>
          <w:kern w:val="0"/>
          <w:sz w:val="32"/>
          <w:szCs w:val="32"/>
        </w:rPr>
      </w:pPr>
      <w:r>
        <w:rPr>
          <w:rFonts w:hint="eastAsia" w:ascii="仿宋" w:hAnsi="仿宋" w:eastAsia="仿宋" w:cs="宋体"/>
          <w:b/>
          <w:kern w:val="0"/>
          <w:sz w:val="32"/>
          <w:szCs w:val="32"/>
        </w:rPr>
        <w:t>49．</w:t>
      </w: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党委全面从严治党主体责任落实不力。2015年以来，学院党委专题研究党风廉政建设工作少，班子成员“一岗双责”落实不到位，压力传导逐层递减，基层党组织未结合日常工作落实党风廉政责任制</w:t>
      </w:r>
      <w:r>
        <w:rPr>
          <w:rFonts w:hint="eastAsia" w:ascii="仿宋" w:hAnsi="仿宋" w:eastAsia="仿宋" w:cs="宋体"/>
          <w:b/>
          <w:bCs/>
          <w:kern w:val="0"/>
          <w:sz w:val="32"/>
          <w:szCs w:val="32"/>
        </w:rPr>
        <w:t>”问题。</w:t>
      </w:r>
    </w:p>
    <w:p>
      <w:pPr>
        <w:pStyle w:val="20"/>
        <w:ind w:firstLine="643" w:firstLineChars="200"/>
        <w:jc w:val="left"/>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sz w:val="32"/>
          <w:szCs w:val="32"/>
        </w:rPr>
        <w:t>组织学习了习近平新时代中国特色社会主义思想和《中国共产党纪律处分条例》《中国共产党党内监督条例》《关于新形势下党内政治生活的若干准则》等，进一步准确把握全面从严治党主体责任的内涵要义，管党治党、从严治党的责任感和使命感进一步提高。</w:t>
      </w:r>
      <w:r>
        <w:rPr>
          <w:rFonts w:hint="eastAsia" w:ascii="仿宋" w:hAnsi="仿宋" w:eastAsia="仿宋"/>
          <w:b/>
          <w:bCs/>
          <w:sz w:val="32"/>
          <w:szCs w:val="32"/>
        </w:rPr>
        <w:t>二是</w:t>
      </w:r>
      <w:r>
        <w:rPr>
          <w:rFonts w:hint="eastAsia" w:ascii="仿宋" w:hAnsi="仿宋" w:eastAsia="仿宋"/>
          <w:bCs/>
          <w:sz w:val="32"/>
          <w:szCs w:val="32"/>
        </w:rPr>
        <w:t>学校</w:t>
      </w:r>
      <w:r>
        <w:rPr>
          <w:rFonts w:hint="eastAsia" w:ascii="仿宋" w:hAnsi="仿宋" w:eastAsia="仿宋"/>
          <w:sz w:val="32"/>
          <w:szCs w:val="32"/>
        </w:rPr>
        <w:t>召开党委会专题研究党风廉政建设工作，制定了《关于对党员领导干部进行函询谈话的暂行办法》《关于深化运用监督执纪“四种形态”的实施意见》，党风廉政建设制度进一步完善。</w:t>
      </w:r>
      <w:r>
        <w:rPr>
          <w:rFonts w:hint="eastAsia" w:ascii="仿宋" w:hAnsi="仿宋" w:eastAsia="仿宋"/>
          <w:b/>
          <w:sz w:val="32"/>
          <w:szCs w:val="32"/>
        </w:rPr>
        <w:t>三是</w:t>
      </w:r>
      <w:r>
        <w:rPr>
          <w:rFonts w:hint="eastAsia" w:ascii="仿宋" w:hAnsi="仿宋" w:eastAsia="仿宋"/>
          <w:sz w:val="32"/>
          <w:szCs w:val="32"/>
        </w:rPr>
        <w:t>对学校2018年党风廉政建设工作进行全面总结，对有违党纪政纪的部门及人员，评优评先实施了一票否决。</w:t>
      </w:r>
    </w:p>
    <w:p>
      <w:pPr>
        <w:spacing w:line="580" w:lineRule="exact"/>
        <w:ind w:firstLine="643" w:firstLineChars="200"/>
        <w:rPr>
          <w:rFonts w:ascii="仿宋" w:hAnsi="仿宋" w:eastAsia="仿宋" w:cs="宋体"/>
          <w:b/>
          <w:bCs/>
          <w:kern w:val="0"/>
          <w:sz w:val="32"/>
          <w:szCs w:val="32"/>
        </w:rPr>
      </w:pPr>
      <w:r>
        <w:rPr>
          <w:rFonts w:hint="eastAsia" w:ascii="仿宋" w:hAnsi="仿宋" w:eastAsia="仿宋"/>
          <w:b/>
          <w:sz w:val="32"/>
          <w:szCs w:val="32"/>
        </w:rPr>
        <w:t>50.针对市委巡察组指出的</w:t>
      </w:r>
      <w:r>
        <w:rPr>
          <w:rFonts w:hint="eastAsia" w:ascii="仿宋_GB2312" w:hAnsi="宋体" w:eastAsia="仿宋_GB2312" w:cs="宋体"/>
          <w:b/>
          <w:sz w:val="32"/>
          <w:szCs w:val="32"/>
        </w:rPr>
        <w:t>“</w:t>
      </w:r>
      <w:r>
        <w:rPr>
          <w:rFonts w:hint="eastAsia" w:ascii="仿宋" w:hAnsi="仿宋" w:eastAsia="仿宋" w:cs="宋体"/>
          <w:b/>
          <w:kern w:val="0"/>
          <w:sz w:val="32"/>
          <w:szCs w:val="32"/>
        </w:rPr>
        <w:t>党委对党风廉政建设满足于会议部署,对下属处室系（院）落实党风廉政建设工作检查少、考核少，对存在的明显问题视而不见。如违规设立账外账，将学生食堂和学生服务中心各经营户缴纳的租赁费形成账外资金，由物业综合处设立食堂财务单独管理，截止2018年8月余额231.5万元</w:t>
      </w:r>
      <w:r>
        <w:rPr>
          <w:rFonts w:hint="eastAsia" w:ascii="仿宋" w:hAnsi="仿宋" w:eastAsia="仿宋" w:cs="宋体"/>
          <w:b/>
          <w:bCs/>
          <w:kern w:val="0"/>
          <w:sz w:val="32"/>
          <w:szCs w:val="32"/>
        </w:rPr>
        <w:t>”问题。</w:t>
      </w:r>
    </w:p>
    <w:p>
      <w:pPr>
        <w:pStyle w:val="21"/>
        <w:ind w:firstLine="643" w:firstLineChars="200"/>
        <w:jc w:val="left"/>
        <w:rPr>
          <w:rFonts w:ascii="仿宋" w:hAnsi="仿宋" w:eastAsia="仿宋"/>
          <w:sz w:val="32"/>
          <w:szCs w:val="40"/>
        </w:rPr>
      </w:pPr>
      <w:r>
        <w:rPr>
          <w:rFonts w:hint="eastAsia" w:ascii="仿宋" w:hAnsi="仿宋" w:eastAsia="仿宋" w:cs="宋体"/>
          <w:b/>
          <w:bCs/>
          <w:kern w:val="0"/>
          <w:sz w:val="32"/>
          <w:szCs w:val="32"/>
        </w:rPr>
        <w:t>一是</w:t>
      </w:r>
      <w:r>
        <w:rPr>
          <w:rFonts w:hint="eastAsia" w:ascii="仿宋" w:hAnsi="仿宋" w:eastAsia="仿宋"/>
          <w:bCs/>
          <w:sz w:val="32"/>
          <w:szCs w:val="32"/>
        </w:rPr>
        <w:t>纪委监察室牵头督促各</w:t>
      </w:r>
      <w:r>
        <w:rPr>
          <w:rFonts w:hint="eastAsia" w:ascii="仿宋" w:hAnsi="仿宋" w:eastAsia="仿宋"/>
          <w:sz w:val="32"/>
          <w:szCs w:val="32"/>
        </w:rPr>
        <w:t>系（院、部）和重点职能部门结合部门党风廉政建设和廉洁风险防控工作实际，更新了部门党风廉政建设责任清单，并</w:t>
      </w:r>
      <w:r>
        <w:rPr>
          <w:rFonts w:hint="eastAsia" w:ascii="仿宋" w:hAnsi="仿宋" w:eastAsia="仿宋"/>
          <w:sz w:val="32"/>
          <w:szCs w:val="40"/>
        </w:rPr>
        <w:t>陆续开展对学校全体教师学习党纪党规、《准则》《条例》的检查。</w:t>
      </w:r>
      <w:r>
        <w:rPr>
          <w:rFonts w:hint="eastAsia" w:ascii="仿宋" w:hAnsi="仿宋" w:eastAsia="仿宋"/>
          <w:b/>
          <w:bCs/>
          <w:sz w:val="32"/>
          <w:szCs w:val="40"/>
        </w:rPr>
        <w:t>二是</w:t>
      </w:r>
      <w:r>
        <w:rPr>
          <w:rFonts w:hint="eastAsia" w:ascii="仿宋" w:hAnsi="仿宋" w:eastAsia="仿宋"/>
          <w:sz w:val="32"/>
          <w:szCs w:val="40"/>
        </w:rPr>
        <w:t>对于违规设立账外账的问题，学校专题召开党委会，对食堂帐户的职能予以界定，明确该帐户今后只用于食堂资金流转、运营和结算等有关的业务往来。</w:t>
      </w:r>
      <w:r>
        <w:rPr>
          <w:rFonts w:hint="eastAsia" w:ascii="仿宋" w:hAnsi="仿宋" w:eastAsia="仿宋"/>
          <w:b/>
          <w:sz w:val="32"/>
          <w:szCs w:val="40"/>
        </w:rPr>
        <w:t>三是</w:t>
      </w:r>
      <w:r>
        <w:rPr>
          <w:rFonts w:hint="eastAsia" w:ascii="仿宋" w:hAnsi="仿宋" w:eastAsia="仿宋"/>
          <w:sz w:val="32"/>
          <w:szCs w:val="40"/>
        </w:rPr>
        <w:t>因学校“一卡通”代收交平台与食堂帐户绑定，物业电费、浴室收费、开水房收费等需要“一卡通”卡机收费，所收资金每月上缴学校财务，实行收支两条线。</w:t>
      </w:r>
      <w:r>
        <w:rPr>
          <w:rFonts w:hint="eastAsia" w:ascii="仿宋" w:hAnsi="仿宋" w:eastAsia="仿宋"/>
          <w:b/>
          <w:sz w:val="32"/>
          <w:szCs w:val="40"/>
        </w:rPr>
        <w:t>四是</w:t>
      </w:r>
      <w:r>
        <w:rPr>
          <w:rFonts w:hint="eastAsia" w:ascii="仿宋" w:hAnsi="仿宋" w:eastAsia="仿宋"/>
          <w:sz w:val="32"/>
          <w:szCs w:val="40"/>
        </w:rPr>
        <w:t>食堂账户归属学校财务管理，每年年底由学校财务统一年检。</w:t>
      </w:r>
      <w:r>
        <w:rPr>
          <w:rFonts w:hint="eastAsia" w:ascii="仿宋" w:hAnsi="仿宋" w:eastAsia="仿宋"/>
          <w:b/>
          <w:sz w:val="32"/>
          <w:szCs w:val="40"/>
        </w:rPr>
        <w:t>五是</w:t>
      </w:r>
      <w:r>
        <w:rPr>
          <w:rFonts w:hint="eastAsia" w:ascii="仿宋" w:hAnsi="仿宋" w:eastAsia="仿宋"/>
          <w:sz w:val="32"/>
          <w:szCs w:val="40"/>
        </w:rPr>
        <w:t>坚持以学生为本，认真落实冀教资后【2011】33号文件和冀教资后【2016】44号文件要求，</w:t>
      </w:r>
      <w:r>
        <w:rPr>
          <w:rFonts w:hint="eastAsia" w:ascii="仿宋" w:hAnsi="仿宋" w:eastAsia="仿宋"/>
          <w:sz w:val="32"/>
          <w:szCs w:val="32"/>
        </w:rPr>
        <w:t>2019年开始</w:t>
      </w:r>
      <w:r>
        <w:rPr>
          <w:rFonts w:hint="eastAsia" w:ascii="仿宋" w:hAnsi="仿宋" w:eastAsia="仿宋"/>
          <w:sz w:val="32"/>
          <w:szCs w:val="40"/>
        </w:rPr>
        <w:t>对学生食堂实行零租金政策，学校承担水、电、暖、蒸汽等费用，坚决杜绝以上类似事情的发生。</w:t>
      </w:r>
      <w:r>
        <w:rPr>
          <w:rFonts w:hint="eastAsia" w:ascii="仿宋" w:hAnsi="仿宋" w:eastAsia="仿宋"/>
          <w:b/>
          <w:sz w:val="32"/>
          <w:szCs w:val="40"/>
        </w:rPr>
        <w:t>六是</w:t>
      </w:r>
      <w:r>
        <w:rPr>
          <w:rFonts w:hint="eastAsia" w:ascii="仿宋" w:hAnsi="仿宋" w:eastAsia="仿宋"/>
          <w:sz w:val="32"/>
          <w:szCs w:val="40"/>
        </w:rPr>
        <w:t>针对“截止2018年8月余额231.5万元”，经学校党委研究已于2019年 1月 21日上交学校财务。</w:t>
      </w:r>
    </w:p>
    <w:p>
      <w:pPr>
        <w:pStyle w:val="21"/>
        <w:numPr>
          <w:ilvl w:val="0"/>
          <w:numId w:val="5"/>
        </w:numPr>
        <w:spacing w:line="580" w:lineRule="exact"/>
        <w:ind w:firstLine="643" w:firstLineChars="200"/>
        <w:jc w:val="left"/>
        <w:rPr>
          <w:rFonts w:ascii="仿宋" w:hAnsi="仿宋" w:eastAsia="仿宋"/>
          <w:b/>
          <w:sz w:val="32"/>
          <w:szCs w:val="32"/>
        </w:rPr>
      </w:pP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b/>
          <w:sz w:val="32"/>
          <w:szCs w:val="32"/>
        </w:rPr>
        <w:t>纪委监督执纪不到位。2015年以来，学院纪委查处案件7起，涉及13人次，除政纪处理1人、组织处理1人外，其他均为通报批评、诫勉谈话或警示谈话，监督执纪四种形态运用不充分</w:t>
      </w:r>
      <w:r>
        <w:rPr>
          <w:rFonts w:hint="eastAsia" w:ascii="仿宋" w:hAnsi="仿宋" w:eastAsia="仿宋"/>
          <w:b/>
          <w:bCs/>
          <w:sz w:val="32"/>
          <w:szCs w:val="32"/>
        </w:rPr>
        <w:t>”问题</w:t>
      </w:r>
      <w:r>
        <w:rPr>
          <w:rFonts w:hint="eastAsia" w:ascii="仿宋" w:hAnsi="仿宋" w:eastAsia="仿宋"/>
          <w:b/>
          <w:sz w:val="32"/>
          <w:szCs w:val="32"/>
        </w:rPr>
        <w:t>。</w:t>
      </w:r>
    </w:p>
    <w:p>
      <w:pPr>
        <w:pStyle w:val="21"/>
        <w:ind w:firstLine="640" w:firstLineChars="200"/>
        <w:jc w:val="left"/>
        <w:rPr>
          <w:rFonts w:ascii="仿宋" w:hAnsi="仿宋" w:eastAsia="仿宋"/>
          <w:sz w:val="32"/>
          <w:szCs w:val="32"/>
        </w:rPr>
      </w:pPr>
      <w:r>
        <w:rPr>
          <w:rFonts w:hint="eastAsia" w:ascii="仿宋" w:hAnsi="仿宋" w:eastAsia="仿宋"/>
          <w:sz w:val="32"/>
          <w:szCs w:val="32"/>
        </w:rPr>
        <w:t>学校党委、纪委按照新时期全面从严治党的新形势、新任务、新要求，本着“挺纪在前、抓早抓小、动辄则咎”的指导思想和工作原则，研究制定了《关于深化运用监督执纪“四种形态”的实施意见》、《关于对党员领导干部进行函询谈话的暂行办法》等制度，为准确把握和科学运用监督执纪“四种形态”，完善监督执纪工作程序，理清监督执纪工作职责提供制度保障。同时畅通监督举报渠道，精准执纪，对违纪违规问题，发现一起，查处一起，绝不姑息迁就。</w:t>
      </w:r>
    </w:p>
    <w:p>
      <w:pPr>
        <w:pStyle w:val="27"/>
        <w:numPr>
          <w:ilvl w:val="0"/>
          <w:numId w:val="5"/>
        </w:numPr>
        <w:spacing w:line="580" w:lineRule="exact"/>
        <w:ind w:firstLine="643" w:firstLineChars="200"/>
        <w:jc w:val="left"/>
        <w:rPr>
          <w:rFonts w:ascii="仿宋" w:hAnsi="仿宋" w:eastAsia="仿宋"/>
          <w:b/>
          <w:sz w:val="32"/>
          <w:szCs w:val="32"/>
        </w:rPr>
      </w:pP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b/>
          <w:sz w:val="32"/>
          <w:szCs w:val="32"/>
        </w:rPr>
        <w:t>2013年，管理系24名教师到山西旅游公款消费12112元，学院纪委未追缴该部分资金，监督执纪失之于宽”问题。</w:t>
      </w:r>
    </w:p>
    <w:p>
      <w:pPr>
        <w:pStyle w:val="27"/>
        <w:ind w:firstLine="640" w:firstLineChars="200"/>
        <w:jc w:val="left"/>
        <w:rPr>
          <w:rFonts w:ascii="仿宋" w:hAnsi="仿宋" w:eastAsia="仿宋"/>
          <w:sz w:val="32"/>
          <w:szCs w:val="32"/>
        </w:rPr>
      </w:pPr>
      <w:r>
        <w:rPr>
          <w:rFonts w:hint="eastAsia" w:ascii="仿宋" w:hAnsi="仿宋" w:eastAsia="仿宋"/>
          <w:sz w:val="32"/>
          <w:szCs w:val="32"/>
        </w:rPr>
        <w:t>学校纪委高度重视，责成管理系于2018年12月24日将赴山西旅游所花费的公款12112元，收交学校财政专户；学校纪委以案明纪，对管理系领导班子成员和全体党员进行了警示教育，同时，将该问题在管理系党总支组织生活会上进行了通报。纪检监察室将以此为鉴，严格执纪，确保不再发生类似问题。</w:t>
      </w:r>
    </w:p>
    <w:p>
      <w:pPr>
        <w:pStyle w:val="38"/>
        <w:numPr>
          <w:ilvl w:val="0"/>
          <w:numId w:val="5"/>
        </w:numPr>
        <w:spacing w:line="580" w:lineRule="exact"/>
        <w:ind w:firstLine="643" w:firstLineChars="200"/>
        <w:jc w:val="left"/>
        <w:rPr>
          <w:rFonts w:ascii="仿宋" w:hAnsi="仿宋" w:eastAsia="仿宋"/>
          <w:b/>
          <w:sz w:val="32"/>
          <w:szCs w:val="32"/>
        </w:rPr>
      </w:pP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b/>
          <w:sz w:val="32"/>
          <w:szCs w:val="32"/>
        </w:rPr>
        <w:t>对问题线索没有深追严查</w:t>
      </w:r>
      <w:r>
        <w:rPr>
          <w:rFonts w:hint="eastAsia" w:ascii="仿宋" w:hAnsi="仿宋" w:eastAsia="仿宋"/>
          <w:sz w:val="32"/>
          <w:szCs w:val="32"/>
        </w:rPr>
        <w:t>。</w:t>
      </w:r>
      <w:r>
        <w:rPr>
          <w:rFonts w:hint="eastAsia" w:ascii="仿宋" w:hAnsi="仿宋" w:eastAsia="仿宋"/>
          <w:b/>
          <w:sz w:val="32"/>
          <w:szCs w:val="32"/>
        </w:rPr>
        <w:t>如2015年机电工程系某教师收取实习用人单位赞助费，学院纪委未对该问题进行深入调查，对艺术系超标准招待问题没有追究相关人员责任”问题。</w:t>
      </w:r>
    </w:p>
    <w:p>
      <w:pPr>
        <w:pStyle w:val="38"/>
        <w:ind w:firstLine="643" w:firstLineChars="200"/>
        <w:jc w:val="left"/>
        <w:rPr>
          <w:rFonts w:ascii="仿宋" w:hAnsi="仿宋" w:eastAsia="仿宋"/>
          <w:sz w:val="32"/>
          <w:szCs w:val="40"/>
        </w:rPr>
      </w:pPr>
      <w:r>
        <w:rPr>
          <w:rFonts w:hint="eastAsia" w:ascii="仿宋" w:hAnsi="仿宋" w:eastAsia="仿宋"/>
          <w:b/>
          <w:bCs/>
          <w:sz w:val="32"/>
          <w:szCs w:val="32"/>
        </w:rPr>
        <w:t>一是</w:t>
      </w:r>
      <w:r>
        <w:rPr>
          <w:rFonts w:hint="eastAsia" w:ascii="仿宋" w:hAnsi="仿宋" w:eastAsia="仿宋"/>
          <w:sz w:val="32"/>
          <w:szCs w:val="32"/>
        </w:rPr>
        <w:t>督促各教学单位严格落实《石院学生实习管理规定》（教字[2017]1号）文件规定：“第十四条第五款：不得通过中介机构或有偿代理组织、安排和管理学生实习工作”，确保制度执行到位，问题及时查纠到位，严防发生类似违纪违规问题。</w:t>
      </w:r>
      <w:r>
        <w:rPr>
          <w:rFonts w:hint="eastAsia" w:ascii="仿宋" w:hAnsi="仿宋" w:eastAsia="仿宋"/>
          <w:b/>
          <w:sz w:val="32"/>
          <w:szCs w:val="32"/>
        </w:rPr>
        <w:t>二是</w:t>
      </w:r>
      <w:r>
        <w:rPr>
          <w:rFonts w:hint="eastAsia" w:ascii="仿宋" w:hAnsi="仿宋" w:eastAsia="仿宋"/>
          <w:sz w:val="32"/>
          <w:szCs w:val="32"/>
        </w:rPr>
        <w:t>针对艺术系超标准接待的相关费用问题，学校纪委与艺术系现任主任、党总支书记进行了警示谈话，决定在2019年学校全面从严治党工作会议上，</w:t>
      </w:r>
      <w:r>
        <w:rPr>
          <w:rFonts w:hint="eastAsia" w:ascii="仿宋" w:hAnsi="仿宋" w:eastAsia="仿宋"/>
          <w:sz w:val="32"/>
          <w:szCs w:val="40"/>
        </w:rPr>
        <w:t>对该问题和近年来发生在学校的相关违纪违规问题一并进行警示通报。</w:t>
      </w:r>
    </w:p>
    <w:p>
      <w:pPr>
        <w:pStyle w:val="20"/>
        <w:numPr>
          <w:ilvl w:val="0"/>
          <w:numId w:val="5"/>
        </w:numPr>
        <w:ind w:firstLine="643" w:firstLineChars="200"/>
        <w:rPr>
          <w:rFonts w:ascii="仿宋" w:hAnsi="仿宋" w:eastAsia="仿宋" w:cs="Times New Roman"/>
          <w:b/>
          <w:bCs/>
          <w:sz w:val="32"/>
          <w:szCs w:val="40"/>
        </w:rPr>
      </w:pPr>
      <w:r>
        <w:rPr>
          <w:rFonts w:hint="eastAsia" w:ascii="仿宋" w:hAnsi="仿宋" w:eastAsia="仿宋"/>
          <w:b/>
          <w:sz w:val="32"/>
          <w:szCs w:val="32"/>
        </w:rPr>
        <w:t>针对市委巡察组指出的</w:t>
      </w:r>
      <w:r>
        <w:rPr>
          <w:rFonts w:hint="eastAsia" w:ascii="仿宋_GB2312" w:hAnsi="宋体" w:eastAsia="仿宋_GB2312" w:cs="宋体"/>
          <w:b/>
          <w:sz w:val="32"/>
          <w:szCs w:val="32"/>
        </w:rPr>
        <w:t>“</w:t>
      </w:r>
      <w:r>
        <w:rPr>
          <w:rFonts w:hint="eastAsia" w:ascii="仿宋" w:hAnsi="仿宋" w:eastAsia="仿宋" w:cs="Times New Roman"/>
          <w:b/>
          <w:bCs/>
          <w:sz w:val="32"/>
          <w:szCs w:val="40"/>
        </w:rPr>
        <w:t>2015年以来查办的7起案件均由上级交办或师生举报，主动发现苗头性、倾向性问题能力不强”问题。</w:t>
      </w:r>
    </w:p>
    <w:p>
      <w:pPr>
        <w:pStyle w:val="20"/>
        <w:numPr>
          <w:ilvl w:val="255"/>
          <w:numId w:val="0"/>
        </w:numPr>
        <w:ind w:firstLine="421" w:firstLineChars="131"/>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sz w:val="32"/>
          <w:szCs w:val="32"/>
        </w:rPr>
        <w:t>严格落实《学院纪律检查委员会纪检监察信访举报工作实施细则》，拓宽信访举报渠道，通过受理来信来访、畅通监督举报电话、设立纪委信访举报电子邮箱等方式，全面收集群众反映的问题线索。</w:t>
      </w:r>
      <w:r>
        <w:rPr>
          <w:rFonts w:hint="eastAsia" w:ascii="仿宋" w:hAnsi="仿宋" w:eastAsia="仿宋"/>
          <w:b/>
          <w:bCs/>
          <w:sz w:val="32"/>
          <w:szCs w:val="40"/>
        </w:rPr>
        <w:t>二是</w:t>
      </w:r>
      <w:r>
        <w:rPr>
          <w:rFonts w:hint="eastAsia" w:ascii="仿宋" w:hAnsi="仿宋" w:eastAsia="仿宋"/>
          <w:sz w:val="32"/>
          <w:szCs w:val="40"/>
        </w:rPr>
        <w:t>组建考核小组</w:t>
      </w:r>
      <w:r>
        <w:rPr>
          <w:rFonts w:hint="eastAsia" w:ascii="仿宋" w:hAnsi="仿宋" w:eastAsia="仿宋"/>
          <w:b/>
          <w:bCs/>
          <w:sz w:val="32"/>
          <w:szCs w:val="40"/>
        </w:rPr>
        <w:t>，</w:t>
      </w:r>
      <w:r>
        <w:rPr>
          <w:rFonts w:hint="eastAsia" w:ascii="仿宋" w:hAnsi="仿宋" w:eastAsia="仿宋"/>
          <w:sz w:val="32"/>
          <w:szCs w:val="40"/>
        </w:rPr>
        <w:t>采取党风廉政建设投票，交流谈心听建议等方式，全方位对教职工进行考核，进一步了解各部门党风廉政建设情况，提升主动发现苗头性、倾向性问题能力。</w:t>
      </w:r>
      <w:r>
        <w:rPr>
          <w:rFonts w:hint="eastAsia" w:ascii="仿宋" w:hAnsi="仿宋" w:eastAsia="仿宋"/>
          <w:b/>
          <w:bCs/>
          <w:sz w:val="32"/>
          <w:szCs w:val="40"/>
        </w:rPr>
        <w:t>三是</w:t>
      </w:r>
      <w:r>
        <w:rPr>
          <w:rFonts w:hint="eastAsia" w:ascii="仿宋" w:hAnsi="仿宋" w:eastAsia="仿宋"/>
          <w:sz w:val="32"/>
          <w:szCs w:val="32"/>
        </w:rPr>
        <w:t>积极推进“分则包片”工作机制，全面实行纪委委员“分责包片”、学校各党总支、党支部纪检委员“分责包区”、纪检监察室工作人员“分责包点”、各部门党风党纪监督员（政风政纪监察员）“分责包部门”的分责制度，确保监督监察全覆盖、无死角。</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55.针对市委巡察组指出的</w:t>
      </w:r>
      <w:r>
        <w:rPr>
          <w:rFonts w:hint="eastAsia" w:ascii="仿宋_GB2312" w:hAnsi="宋体" w:eastAsia="仿宋_GB2312" w:cs="宋体"/>
          <w:b/>
          <w:sz w:val="32"/>
          <w:szCs w:val="32"/>
        </w:rPr>
        <w:t>“</w:t>
      </w:r>
      <w:r>
        <w:rPr>
          <w:rFonts w:hint="eastAsia" w:ascii="仿宋" w:hAnsi="仿宋" w:eastAsia="仿宋"/>
          <w:b/>
          <w:sz w:val="32"/>
          <w:szCs w:val="32"/>
        </w:rPr>
        <w:t>违规向学生食堂经营户收取费用。为确保学生食堂价格实惠稳定，冀教资后【2011】33号文件和冀教资后【2016】44号文件要求学生食堂实行零租金政策，学校承担水、电、暖、蒸汽等费用。2015年以来，学院违规收取学生食堂经营户租赁费、水、电、蒸汽等费用共计150万元，其中租赁费与管理费66万元，水、电、蒸汽费用84万元</w:t>
      </w:r>
      <w:r>
        <w:rPr>
          <w:rFonts w:hint="eastAsia" w:ascii="仿宋" w:hAnsi="仿宋" w:eastAsia="仿宋"/>
          <w:b/>
          <w:bCs/>
          <w:sz w:val="32"/>
          <w:szCs w:val="32"/>
        </w:rPr>
        <w:t>”问题</w:t>
      </w:r>
      <w:r>
        <w:rPr>
          <w:rFonts w:hint="eastAsia" w:ascii="仿宋" w:hAnsi="仿宋" w:eastAsia="仿宋"/>
          <w:b/>
          <w:sz w:val="32"/>
          <w:szCs w:val="32"/>
        </w:rPr>
        <w:t>。</w:t>
      </w:r>
    </w:p>
    <w:p>
      <w:pPr>
        <w:ind w:firstLine="640"/>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sz w:val="32"/>
          <w:szCs w:val="32"/>
        </w:rPr>
        <w:t>严格落实冀教资后【2011】33号文件、冀教资后【2016】44号文件要求，学校2019年开始不再收取食堂资源管理费、水、电、暖、蒸汽费用，现存账户资金上交学院财务。</w:t>
      </w:r>
      <w:r>
        <w:rPr>
          <w:rFonts w:hint="eastAsia" w:ascii="仿宋" w:hAnsi="仿宋" w:eastAsia="仿宋"/>
          <w:b/>
          <w:sz w:val="32"/>
          <w:szCs w:val="32"/>
        </w:rPr>
        <w:t>二是</w:t>
      </w:r>
      <w:r>
        <w:rPr>
          <w:rFonts w:hint="eastAsia" w:ascii="仿宋" w:hAnsi="仿宋" w:eastAsia="仿宋"/>
          <w:sz w:val="32"/>
          <w:szCs w:val="32"/>
        </w:rPr>
        <w:t>将违规收取150万元已于2019年1月21日上交学校财务。</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56.针对市委巡察组指出的</w:t>
      </w:r>
      <w:r>
        <w:rPr>
          <w:rFonts w:hint="eastAsia" w:ascii="仿宋" w:hAnsi="仿宋" w:eastAsia="仿宋" w:cs="黑体"/>
          <w:b/>
          <w:sz w:val="32"/>
          <w:szCs w:val="32"/>
        </w:rPr>
        <w:t>“</w:t>
      </w:r>
      <w:r>
        <w:rPr>
          <w:rFonts w:hint="eastAsia" w:ascii="仿宋" w:hAnsi="仿宋" w:eastAsia="仿宋"/>
          <w:b/>
          <w:sz w:val="32"/>
          <w:szCs w:val="32"/>
        </w:rPr>
        <w:t>不履行政府采购程序。2016年7月，因学生食堂装修改造，学院安排食堂运营管理委员会收取食堂经营户五年半资源管理费共计460万元，不履行政府采购自行组织招标，该项目预算资金280万元，中标价格306万元，实际支付359万元，其中，超预算支出79万元，超出部分未经党委会研究，存在较大廉政风险”问题。</w:t>
      </w:r>
    </w:p>
    <w:p>
      <w:pPr>
        <w:spacing w:line="360" w:lineRule="auto"/>
        <w:ind w:firstLine="643" w:firstLineChars="200"/>
        <w:rPr>
          <w:rFonts w:ascii="宋体" w:hAnsi="宋体" w:eastAsia="仿宋" w:cs="宋体"/>
          <w:b/>
          <w:bCs/>
          <w:sz w:val="30"/>
          <w:szCs w:val="30"/>
        </w:rPr>
      </w:pPr>
      <w:r>
        <w:rPr>
          <w:rFonts w:hint="eastAsia" w:ascii="仿宋" w:hAnsi="仿宋" w:eastAsia="仿宋"/>
          <w:b/>
          <w:sz w:val="32"/>
          <w:szCs w:val="32"/>
        </w:rPr>
        <w:t>一是</w:t>
      </w:r>
      <w:r>
        <w:rPr>
          <w:rFonts w:hint="eastAsia" w:ascii="仿宋" w:hAnsi="仿宋" w:eastAsia="仿宋"/>
          <w:sz w:val="32"/>
          <w:szCs w:val="32"/>
        </w:rPr>
        <w:t>今后将严格</w:t>
      </w:r>
      <w:r>
        <w:rPr>
          <w:rFonts w:hint="eastAsia" w:ascii="仿宋" w:hAnsi="仿宋" w:eastAsia="仿宋" w:cs="黑体"/>
          <w:sz w:val="32"/>
          <w:szCs w:val="32"/>
        </w:rPr>
        <w:t>落实冀教字后【2011】年33号和冀教资后【2016】44号文件要求，自2019年开始不再收取食堂资源管理费、水、电、暖、蒸汽费用。</w:t>
      </w:r>
      <w:r>
        <w:rPr>
          <w:rFonts w:hint="eastAsia" w:ascii="仿宋" w:hAnsi="仿宋" w:eastAsia="仿宋" w:cs="黑体"/>
          <w:b/>
          <w:sz w:val="32"/>
          <w:szCs w:val="32"/>
        </w:rPr>
        <w:t>二是</w:t>
      </w:r>
      <w:r>
        <w:rPr>
          <w:rFonts w:hint="eastAsia" w:ascii="仿宋" w:hAnsi="仿宋" w:eastAsia="仿宋" w:cs="黑体"/>
          <w:sz w:val="32"/>
          <w:szCs w:val="32"/>
        </w:rPr>
        <w:t>为方便食堂运营，“食堂运营管理委员会”以自营形式保留，负责食堂环境、卫生、食品安全等管理工作，责成学校物业综合处加强对“食堂运营管理委员会”监督检查，确保运营不出问题。</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57.针对市委巡察组指出的</w:t>
      </w:r>
      <w:r>
        <w:rPr>
          <w:rFonts w:hint="eastAsia" w:ascii="仿宋_GB2312" w:hAnsi="宋体" w:eastAsia="仿宋_GB2312" w:cs="宋体"/>
          <w:b/>
          <w:sz w:val="32"/>
          <w:szCs w:val="32"/>
        </w:rPr>
        <w:t>“</w:t>
      </w:r>
      <w:r>
        <w:rPr>
          <w:rFonts w:hint="eastAsia" w:ascii="仿宋" w:hAnsi="仿宋" w:eastAsia="仿宋"/>
          <w:b/>
          <w:sz w:val="32"/>
          <w:szCs w:val="32"/>
        </w:rPr>
        <w:t>虚报教职工用餐，随意增加补助标准。值班人员就餐每次刷卡1元，学院根据早晚各4元、中午9元补助标准进行补助，2017年2月至2018年1月，教工餐厅私自将补助标准私自提高到早晚各6元、中午11元，并伪造就餐签字表，用餐人数和补助金额与实际不符，学院分管领导和职责部门履职不力、审核不严，导致学院资金被骗取6000余元</w:t>
      </w:r>
      <w:r>
        <w:rPr>
          <w:rFonts w:hint="eastAsia" w:ascii="仿宋" w:hAnsi="仿宋" w:eastAsia="仿宋"/>
          <w:b/>
          <w:bCs/>
          <w:sz w:val="32"/>
          <w:szCs w:val="32"/>
        </w:rPr>
        <w:t>”问题</w:t>
      </w:r>
      <w:r>
        <w:rPr>
          <w:rFonts w:hint="eastAsia" w:ascii="仿宋" w:hAnsi="仿宋" w:eastAsia="仿宋"/>
          <w:b/>
          <w:sz w:val="32"/>
          <w:szCs w:val="32"/>
        </w:rPr>
        <w:t>。</w:t>
      </w:r>
    </w:p>
    <w:p>
      <w:pPr>
        <w:ind w:firstLine="643" w:firstLineChars="200"/>
        <w:rPr>
          <w:rFonts w:ascii="宋体" w:hAnsi="宋体" w:eastAsia="仿宋" w:cs="宋体"/>
          <w:color w:val="000000"/>
          <w:sz w:val="30"/>
          <w:szCs w:val="30"/>
        </w:rPr>
      </w:pPr>
      <w:r>
        <w:rPr>
          <w:rFonts w:hint="eastAsia" w:ascii="仿宋" w:hAnsi="仿宋" w:eastAsia="仿宋" w:cs="黑体"/>
          <w:b/>
          <w:sz w:val="32"/>
          <w:szCs w:val="32"/>
        </w:rPr>
        <w:t>一是</w:t>
      </w:r>
      <w:r>
        <w:rPr>
          <w:rFonts w:hint="eastAsia" w:ascii="仿宋" w:hAnsi="仿宋" w:eastAsia="仿宋" w:cs="黑体"/>
          <w:sz w:val="32"/>
          <w:szCs w:val="32"/>
        </w:rPr>
        <w:t>按照立即整改的原则，</w:t>
      </w:r>
      <w:r>
        <w:rPr>
          <w:rFonts w:hint="eastAsia" w:ascii="仿宋" w:hAnsi="仿宋" w:eastAsia="仿宋"/>
          <w:sz w:val="32"/>
          <w:szCs w:val="32"/>
        </w:rPr>
        <w:t>教工餐厅经营商于2018年10月10日已</w:t>
      </w:r>
      <w:r>
        <w:rPr>
          <w:rFonts w:hint="eastAsia" w:ascii="仿宋" w:hAnsi="仿宋" w:eastAsia="仿宋" w:cs="黑体"/>
          <w:sz w:val="32"/>
          <w:szCs w:val="32"/>
        </w:rPr>
        <w:t>将多收取的6270元全额退还</w:t>
      </w:r>
      <w:r>
        <w:rPr>
          <w:rFonts w:hint="eastAsia" w:ascii="仿宋" w:hAnsi="仿宋" w:eastAsia="仿宋"/>
          <w:bCs/>
          <w:sz w:val="30"/>
          <w:szCs w:val="30"/>
        </w:rPr>
        <w:t>到学院食堂账户</w:t>
      </w:r>
      <w:r>
        <w:rPr>
          <w:rFonts w:hint="eastAsia" w:ascii="仿宋" w:hAnsi="仿宋" w:eastAsia="仿宋"/>
          <w:sz w:val="30"/>
          <w:szCs w:val="30"/>
        </w:rPr>
        <w:t>。</w:t>
      </w:r>
      <w:r>
        <w:rPr>
          <w:rFonts w:hint="eastAsia" w:ascii="仿宋" w:hAnsi="仿宋" w:eastAsia="仿宋" w:cs="黑体"/>
          <w:b/>
          <w:sz w:val="32"/>
          <w:szCs w:val="32"/>
        </w:rPr>
        <w:t>二是</w:t>
      </w:r>
      <w:r>
        <w:rPr>
          <w:rFonts w:hint="eastAsia" w:ascii="仿宋" w:hAnsi="仿宋" w:eastAsia="仿宋" w:cs="黑体"/>
          <w:sz w:val="32"/>
          <w:szCs w:val="32"/>
        </w:rPr>
        <w:t>从2018年10月20日取消值班餐补贴。</w:t>
      </w:r>
      <w:r>
        <w:rPr>
          <w:rFonts w:hint="eastAsia" w:ascii="仿宋" w:hAnsi="仿宋" w:eastAsia="仿宋" w:cs="黑体"/>
          <w:b/>
          <w:sz w:val="32"/>
          <w:szCs w:val="32"/>
        </w:rPr>
        <w:t>三是</w:t>
      </w:r>
      <w:r>
        <w:rPr>
          <w:rFonts w:hint="eastAsia" w:ascii="宋体" w:hAnsi="宋体" w:eastAsia="仿宋" w:cs="宋体"/>
          <w:color w:val="000000"/>
          <w:sz w:val="30"/>
          <w:szCs w:val="30"/>
        </w:rPr>
        <w:t>对运营商进行批评教育，要求其在餐饮经理全体会上做出深刻检查。</w:t>
      </w:r>
      <w:r>
        <w:rPr>
          <w:rFonts w:hint="eastAsia" w:ascii="宋体" w:hAnsi="宋体" w:eastAsia="仿宋" w:cs="宋体"/>
          <w:b/>
          <w:color w:val="000000"/>
          <w:sz w:val="30"/>
          <w:szCs w:val="30"/>
        </w:rPr>
        <w:t>四是</w:t>
      </w:r>
      <w:r>
        <w:rPr>
          <w:rFonts w:hint="eastAsia" w:ascii="宋体" w:hAnsi="宋体" w:eastAsia="仿宋" w:cs="宋体"/>
          <w:color w:val="000000"/>
          <w:sz w:val="30"/>
          <w:szCs w:val="30"/>
        </w:rPr>
        <w:t>要求在今后的工作中严格按照国家政策执行，按照学院各项管理审查程序落实，避免重犯类似错误。</w:t>
      </w:r>
    </w:p>
    <w:p>
      <w:pPr>
        <w:pStyle w:val="44"/>
        <w:spacing w:line="580" w:lineRule="exact"/>
        <w:ind w:firstLine="643" w:firstLineChars="200"/>
        <w:jc w:val="left"/>
        <w:rPr>
          <w:rFonts w:ascii="仿宋" w:hAnsi="仿宋" w:eastAsia="仿宋"/>
          <w:sz w:val="32"/>
          <w:szCs w:val="32"/>
        </w:rPr>
      </w:pPr>
      <w:r>
        <w:rPr>
          <w:rFonts w:hint="eastAsia" w:ascii="仿宋" w:hAnsi="仿宋" w:eastAsia="仿宋"/>
          <w:b/>
          <w:sz w:val="32"/>
          <w:szCs w:val="32"/>
        </w:rPr>
        <w:t>58.针对市委巡察组指出的</w:t>
      </w:r>
      <w:r>
        <w:rPr>
          <w:rFonts w:hint="eastAsia" w:ascii="仿宋_GB2312" w:hAnsi="宋体" w:eastAsia="仿宋_GB2312" w:cs="宋体"/>
          <w:b/>
          <w:sz w:val="32"/>
          <w:szCs w:val="32"/>
        </w:rPr>
        <w:t>“</w:t>
      </w:r>
      <w:r>
        <w:rPr>
          <w:rFonts w:hint="eastAsia" w:ascii="仿宋" w:hAnsi="仿宋" w:eastAsia="仿宋"/>
          <w:b/>
          <w:sz w:val="32"/>
          <w:szCs w:val="32"/>
        </w:rPr>
        <w:t>招投标方面问题突出，重大项目自行招标。如，学院仓库、换热站及车棚工程按校内招标进行，中标价66.9万元，违反政府采购规定</w:t>
      </w:r>
      <w:r>
        <w:rPr>
          <w:rFonts w:hint="eastAsia" w:ascii="仿宋" w:hAnsi="仿宋" w:eastAsia="仿宋"/>
          <w:b/>
          <w:bCs/>
          <w:sz w:val="32"/>
          <w:szCs w:val="32"/>
        </w:rPr>
        <w:t>”问题</w:t>
      </w:r>
      <w:r>
        <w:rPr>
          <w:rFonts w:hint="eastAsia" w:ascii="仿宋" w:hAnsi="仿宋" w:eastAsia="仿宋"/>
          <w:b/>
          <w:sz w:val="32"/>
          <w:szCs w:val="32"/>
        </w:rPr>
        <w:t>。</w:t>
      </w:r>
    </w:p>
    <w:p>
      <w:pPr>
        <w:ind w:firstLine="640" w:firstLineChars="200"/>
        <w:rPr>
          <w:rFonts w:ascii="仿宋" w:hAnsi="仿宋" w:eastAsia="仿宋"/>
          <w:sz w:val="32"/>
          <w:szCs w:val="32"/>
        </w:rPr>
      </w:pPr>
      <w:r>
        <w:rPr>
          <w:rFonts w:hint="eastAsia" w:ascii="仿宋" w:hAnsi="仿宋" w:eastAsia="仿宋" w:cs="黑体"/>
          <w:sz w:val="32"/>
          <w:szCs w:val="32"/>
        </w:rPr>
        <w:t>本项目资金来源于学生洗浴收费。学校财资处向市教育局、财政局汇报情况后，市财政局认为非财政拨款，不受理政府采购，要求进行校内招标并组织实施。错误根源在于：收取学生的洗浴费没有及时上交市财政，进而导致违反政府采购规定。针对此问题，</w:t>
      </w:r>
      <w:r>
        <w:rPr>
          <w:rFonts w:hint="eastAsia" w:ascii="仿宋" w:hAnsi="仿宋" w:eastAsia="仿宋" w:cs="黑体"/>
          <w:b/>
          <w:sz w:val="32"/>
          <w:szCs w:val="32"/>
        </w:rPr>
        <w:t>一是</w:t>
      </w:r>
      <w:r>
        <w:rPr>
          <w:rFonts w:hint="eastAsia" w:ascii="仿宋" w:hAnsi="仿宋" w:eastAsia="仿宋" w:cs="黑体"/>
          <w:sz w:val="32"/>
          <w:szCs w:val="32"/>
        </w:rPr>
        <w:t>有关部门认真学习了上级有关财政政策和政府采购政策，进一步提高了思想认识和法规意识。</w:t>
      </w:r>
      <w:r>
        <w:rPr>
          <w:rFonts w:hint="eastAsia" w:ascii="仿宋" w:hAnsi="仿宋" w:eastAsia="仿宋" w:cs="黑体"/>
          <w:b/>
          <w:sz w:val="32"/>
          <w:szCs w:val="32"/>
        </w:rPr>
        <w:t>二是</w:t>
      </w:r>
      <w:r>
        <w:rPr>
          <w:rFonts w:hint="eastAsia" w:ascii="仿宋" w:hAnsi="仿宋" w:eastAsia="仿宋" w:cs="黑体"/>
          <w:sz w:val="32"/>
          <w:szCs w:val="32"/>
        </w:rPr>
        <w:t>在2019年1月18日召开的党支部组织生活会上，部门负责任人进行了自我批评，表示今后坚决杜绝类似现象的发生。</w:t>
      </w:r>
    </w:p>
    <w:p>
      <w:pPr>
        <w:pStyle w:val="8"/>
        <w:spacing w:before="0" w:beforeAutospacing="0" w:after="0" w:afterAutospacing="0" w:line="580" w:lineRule="exact"/>
        <w:ind w:firstLine="480"/>
        <w:rPr>
          <w:rFonts w:ascii="仿宋" w:hAnsi="仿宋" w:eastAsia="仿宋"/>
          <w:b/>
          <w:bCs/>
          <w:sz w:val="32"/>
          <w:szCs w:val="32"/>
        </w:rPr>
      </w:pPr>
      <w:r>
        <w:rPr>
          <w:rFonts w:hint="eastAsia" w:ascii="仿宋" w:hAnsi="仿宋" w:eastAsia="仿宋"/>
          <w:b/>
          <w:sz w:val="32"/>
          <w:szCs w:val="32"/>
        </w:rPr>
        <w:t>59．针对市委巡察组指出的</w:t>
      </w:r>
      <w:r>
        <w:rPr>
          <w:rFonts w:hint="eastAsia" w:ascii="仿宋_GB2312" w:eastAsia="仿宋_GB2312"/>
          <w:b/>
          <w:sz w:val="32"/>
          <w:szCs w:val="32"/>
        </w:rPr>
        <w:t>“</w:t>
      </w:r>
      <w:r>
        <w:rPr>
          <w:rFonts w:hint="eastAsia" w:ascii="仿宋" w:hAnsi="仿宋" w:eastAsia="仿宋"/>
          <w:b/>
          <w:sz w:val="32"/>
          <w:szCs w:val="32"/>
        </w:rPr>
        <w:t>漠视学生权益，克扣学生钱款。2015年以来，学院对学生奖助金应发未发，毕业生饭卡押金应退未退，并滞留教材差价款。截至目前，学生奖助金余额为389万元，近三届毕业生饭卡押金余额57467元，教材差价款余额6.7万元</w:t>
      </w:r>
      <w:r>
        <w:rPr>
          <w:rFonts w:hint="eastAsia" w:ascii="仿宋" w:hAnsi="仿宋" w:eastAsia="仿宋"/>
          <w:b/>
          <w:bCs/>
          <w:sz w:val="32"/>
          <w:szCs w:val="32"/>
        </w:rPr>
        <w:t>”问题</w:t>
      </w:r>
      <w:r>
        <w:rPr>
          <w:rFonts w:hint="eastAsia" w:ascii="仿宋" w:hAnsi="仿宋" w:eastAsia="仿宋"/>
          <w:b/>
          <w:sz w:val="32"/>
          <w:szCs w:val="32"/>
        </w:rPr>
        <w:t>。</w:t>
      </w:r>
    </w:p>
    <w:p>
      <w:pPr>
        <w:ind w:firstLine="643" w:firstLineChars="200"/>
        <w:rPr>
          <w:rFonts w:ascii="仿宋" w:hAnsi="仿宋" w:eastAsia="仿宋"/>
          <w:sz w:val="32"/>
          <w:szCs w:val="32"/>
        </w:rPr>
      </w:pPr>
      <w:r>
        <w:rPr>
          <w:rFonts w:hint="eastAsia" w:ascii="仿宋" w:hAnsi="仿宋" w:eastAsia="仿宋"/>
          <w:b/>
          <w:bCs/>
          <w:sz w:val="32"/>
          <w:szCs w:val="32"/>
        </w:rPr>
        <w:t>一是</w:t>
      </w:r>
      <w:r>
        <w:rPr>
          <w:rFonts w:hint="eastAsia" w:ascii="仿宋" w:hAnsi="仿宋" w:eastAsia="仿宋"/>
          <w:sz w:val="32"/>
          <w:szCs w:val="32"/>
        </w:rPr>
        <w:t>按照立即整改的原则，对学生奖助学金进行了摸底统计，结余情况：2014年底814.02万元，2015年底805.61万元，2016年底684.01万元，2017年底389.24万元。目前学校使用该经费用于“建档立卡”困难学生免除学费和住宿费，截至2018年底，该项目余额为105.3万元。</w:t>
      </w:r>
      <w:r>
        <w:rPr>
          <w:rFonts w:hint="eastAsia" w:ascii="仿宋" w:hAnsi="仿宋" w:eastAsia="仿宋"/>
          <w:b/>
          <w:bCs/>
          <w:sz w:val="32"/>
          <w:szCs w:val="32"/>
        </w:rPr>
        <w:t>二是</w:t>
      </w:r>
      <w:r>
        <w:rPr>
          <w:rFonts w:hint="eastAsia" w:ascii="仿宋" w:hAnsi="仿宋" w:eastAsia="仿宋"/>
          <w:bCs/>
          <w:sz w:val="32"/>
          <w:szCs w:val="32"/>
        </w:rPr>
        <w:t>关于“近三届毕业生饭卡押金余额57467元”</w:t>
      </w:r>
      <w:r>
        <w:rPr>
          <w:rFonts w:hint="eastAsia" w:ascii="仿宋" w:hAnsi="仿宋" w:eastAsia="仿宋" w:cs="仿宋_GB2312"/>
          <w:color w:val="000000"/>
          <w:sz w:val="32"/>
          <w:szCs w:val="32"/>
        </w:rPr>
        <w:t>已于2019年1月21日上交学校财务</w:t>
      </w:r>
      <w:r>
        <w:rPr>
          <w:rFonts w:hint="eastAsia" w:ascii="仿宋" w:hAnsi="仿宋" w:eastAsia="仿宋"/>
          <w:sz w:val="32"/>
          <w:szCs w:val="32"/>
        </w:rPr>
        <w:t>。</w:t>
      </w:r>
      <w:r>
        <w:rPr>
          <w:rFonts w:hint="eastAsia" w:ascii="仿宋" w:hAnsi="仿宋" w:eastAsia="仿宋"/>
          <w:b/>
          <w:bCs/>
          <w:sz w:val="32"/>
          <w:szCs w:val="32"/>
        </w:rPr>
        <w:t>三是</w:t>
      </w:r>
      <w:r>
        <w:rPr>
          <w:rFonts w:hint="eastAsia" w:ascii="仿宋" w:hAnsi="仿宋" w:eastAsia="仿宋"/>
          <w:sz w:val="32"/>
          <w:szCs w:val="32"/>
        </w:rPr>
        <w:t>在教材采购上，严格按政策办事，坚持让利于学生的原则，什么价格购买，什么价格给学生。教材差价余额6.7万元，2018年12月已与市财政局联系，经批准后上缴财政。</w:t>
      </w:r>
    </w:p>
    <w:p>
      <w:pPr>
        <w:pStyle w:val="20"/>
        <w:spacing w:line="580" w:lineRule="exact"/>
        <w:ind w:firstLine="643" w:firstLineChars="200"/>
        <w:jc w:val="left"/>
        <w:rPr>
          <w:rFonts w:ascii="仿宋" w:hAnsi="仿宋" w:eastAsia="仿宋"/>
          <w:sz w:val="32"/>
          <w:szCs w:val="32"/>
        </w:rPr>
      </w:pPr>
      <w:r>
        <w:rPr>
          <w:rFonts w:hint="eastAsia" w:ascii="仿宋" w:hAnsi="仿宋" w:eastAsia="仿宋"/>
          <w:b/>
          <w:sz w:val="32"/>
          <w:szCs w:val="32"/>
        </w:rPr>
        <w:t>60．</w:t>
      </w:r>
      <w:r>
        <w:rPr>
          <w:rFonts w:hint="eastAsia" w:ascii="仿宋" w:hAnsi="仿宋" w:eastAsia="仿宋" w:cs="宋体"/>
          <w:b/>
          <w:kern w:val="0"/>
          <w:sz w:val="32"/>
          <w:szCs w:val="32"/>
        </w:rPr>
        <w:t>针对市委巡察组指出的市委巡察组指出的“侵占学生利益，挪用教材差价款。2016年挪用50万元用于帮扶贫困村扶贫，2017年挪用95390元用于校外公寓床铺改造工程”问题。</w:t>
      </w:r>
    </w:p>
    <w:p>
      <w:pPr>
        <w:ind w:firstLine="640" w:firstLineChars="200"/>
        <w:rPr>
          <w:rFonts w:ascii="仿宋" w:hAnsi="仿宋" w:eastAsia="仿宋"/>
          <w:sz w:val="32"/>
          <w:szCs w:val="32"/>
        </w:rPr>
      </w:pPr>
      <w:r>
        <w:rPr>
          <w:rFonts w:hint="eastAsia" w:ascii="仿宋" w:hAnsi="仿宋" w:eastAsia="仿宋" w:cs="黑体"/>
          <w:sz w:val="32"/>
          <w:szCs w:val="32"/>
        </w:rPr>
        <w:t>坚持以学生为本，</w:t>
      </w:r>
      <w:r>
        <w:rPr>
          <w:rFonts w:hint="eastAsia" w:ascii="仿宋" w:hAnsi="仿宋" w:eastAsia="仿宋"/>
          <w:sz w:val="32"/>
          <w:szCs w:val="32"/>
        </w:rPr>
        <w:t>按照立即整改的原则，对</w:t>
      </w:r>
      <w:r>
        <w:rPr>
          <w:rFonts w:hint="eastAsia" w:ascii="仿宋" w:hAnsi="仿宋" w:eastAsia="仿宋" w:cs="黑体"/>
          <w:sz w:val="32"/>
          <w:szCs w:val="32"/>
        </w:rPr>
        <w:t>教材款差价进行了统计。经查为2010年以前教材采购折扣，因资金不能准确退还学生，留滞于学校帐户，分别于2016年动用50万元用于帮扶贫困村，2017年动用95390元用于校外公寓床铺改造工程。</w:t>
      </w:r>
      <w:r>
        <w:rPr>
          <w:rFonts w:hint="eastAsia" w:ascii="仿宋" w:hAnsi="仿宋" w:eastAsia="仿宋"/>
          <w:sz w:val="32"/>
          <w:szCs w:val="32"/>
        </w:rPr>
        <w:t>教材差价余额6.7万元，2018年12月已与市财政局联系，经批准后上缴财政。</w:t>
      </w:r>
      <w:r>
        <w:rPr>
          <w:rFonts w:hint="eastAsia" w:ascii="仿宋" w:hAnsi="仿宋" w:eastAsia="仿宋" w:cs="黑体"/>
          <w:sz w:val="32"/>
          <w:szCs w:val="32"/>
        </w:rPr>
        <w:t>今后，</w:t>
      </w:r>
      <w:r>
        <w:rPr>
          <w:rFonts w:hint="eastAsia" w:ascii="仿宋" w:hAnsi="仿宋" w:eastAsia="仿宋" w:cs="黑体"/>
          <w:b/>
          <w:sz w:val="32"/>
          <w:szCs w:val="32"/>
        </w:rPr>
        <w:t>一是</w:t>
      </w:r>
      <w:r>
        <w:rPr>
          <w:rFonts w:hint="eastAsia" w:ascii="仿宋" w:hAnsi="仿宋" w:eastAsia="仿宋"/>
          <w:sz w:val="32"/>
          <w:szCs w:val="32"/>
        </w:rPr>
        <w:t>在教材采购上，严格按政策办事，坚持让利于学生的原则，什么价格购买，什么价格给学生。</w:t>
      </w:r>
      <w:r>
        <w:rPr>
          <w:rFonts w:hint="eastAsia" w:ascii="仿宋" w:hAnsi="仿宋" w:eastAsia="仿宋"/>
          <w:b/>
          <w:sz w:val="32"/>
          <w:szCs w:val="32"/>
        </w:rPr>
        <w:t>二是</w:t>
      </w:r>
      <w:r>
        <w:rPr>
          <w:rFonts w:hint="eastAsia" w:ascii="仿宋" w:hAnsi="仿宋" w:eastAsia="仿宋"/>
          <w:sz w:val="32"/>
          <w:szCs w:val="32"/>
        </w:rPr>
        <w:t>严格执行财经纪律，做到专款专用，坚决杜绝类似现象的发生。</w:t>
      </w:r>
    </w:p>
    <w:p>
      <w:pPr>
        <w:ind w:firstLine="640" w:firstLineChars="200"/>
        <w:rPr>
          <w:rFonts w:ascii="黑体" w:hAnsi="黑体" w:eastAsia="黑体"/>
          <w:sz w:val="32"/>
          <w:szCs w:val="32"/>
        </w:rPr>
      </w:pPr>
      <w:r>
        <w:rPr>
          <w:rFonts w:hint="eastAsia" w:ascii="黑体" w:hAnsi="黑体" w:eastAsia="黑体"/>
          <w:sz w:val="32"/>
          <w:szCs w:val="32"/>
        </w:rPr>
        <w:t>三、下一步打算</w:t>
      </w:r>
    </w:p>
    <w:p>
      <w:pPr>
        <w:ind w:firstLine="640" w:firstLineChars="200"/>
        <w:rPr>
          <w:rFonts w:ascii="仿宋" w:hAnsi="仿宋" w:eastAsia="仿宋" w:cs="黑体"/>
          <w:sz w:val="32"/>
          <w:szCs w:val="32"/>
        </w:rPr>
      </w:pPr>
      <w:r>
        <w:rPr>
          <w:rFonts w:hint="eastAsia" w:ascii="仿宋" w:hAnsi="仿宋" w:eastAsia="仿宋" w:cs="黑体"/>
          <w:sz w:val="32"/>
          <w:szCs w:val="32"/>
        </w:rPr>
        <w:t>目前，整改工作成效还是阶段性的，下一步我们将始终保持思想认识不松懈，整改要求不降标，推进力度不减弱，进一步落实整改措施，强化整改责任，确保巡察反馈问题整改到位，在全校营造风清气正的政治生态和创业干事的良好氛围，以整改落实成果推动学校健康发展。</w:t>
      </w:r>
    </w:p>
    <w:p>
      <w:pPr>
        <w:spacing w:line="580" w:lineRule="exact"/>
        <w:ind w:firstLine="643" w:firstLineChars="200"/>
        <w:rPr>
          <w:rFonts w:ascii="仿宋" w:hAnsi="仿宋" w:eastAsia="仿宋" w:cs="黑体"/>
          <w:sz w:val="32"/>
          <w:szCs w:val="32"/>
        </w:rPr>
      </w:pPr>
      <w:r>
        <w:rPr>
          <w:rFonts w:hint="eastAsia" w:ascii="仿宋" w:hAnsi="仿宋" w:eastAsia="仿宋" w:cs="黑体"/>
          <w:b/>
          <w:sz w:val="32"/>
          <w:szCs w:val="32"/>
        </w:rPr>
        <w:t>（一）深入学习习近平新时代中国特色社会主义思想。</w:t>
      </w:r>
      <w:r>
        <w:rPr>
          <w:rFonts w:hint="eastAsia" w:ascii="仿宋" w:hAnsi="仿宋" w:eastAsia="仿宋" w:cs="仿宋_GB2312"/>
          <w:b/>
          <w:color w:val="000000"/>
          <w:sz w:val="32"/>
          <w:szCs w:val="32"/>
        </w:rPr>
        <w:t>一是</w:t>
      </w:r>
      <w:r>
        <w:rPr>
          <w:rFonts w:hint="eastAsia" w:ascii="仿宋" w:hAnsi="仿宋" w:eastAsia="仿宋" w:cs="黑体"/>
          <w:sz w:val="32"/>
          <w:szCs w:val="32"/>
        </w:rPr>
        <w:t>切实发挥各级党组织领导核心作用，把党的领导体现在巡察整改落实工作的全过程和各方面，牢固树立“四个意识”，坚定正确的政治方向，坚持“两个维护”，确保政令畅通，在任何时候任何情况下都做到在思想上政治上行动上同以习近平同志为核心的党中央保持高度一致。</w:t>
      </w:r>
      <w:r>
        <w:rPr>
          <w:rFonts w:hint="eastAsia" w:ascii="仿宋" w:hAnsi="仿宋" w:eastAsia="仿宋" w:cs="仿宋_GB2312"/>
          <w:b/>
          <w:color w:val="000000"/>
          <w:sz w:val="32"/>
          <w:szCs w:val="32"/>
        </w:rPr>
        <w:t>二是</w:t>
      </w:r>
      <w:r>
        <w:rPr>
          <w:rFonts w:hint="eastAsia" w:ascii="仿宋" w:hAnsi="仿宋" w:eastAsia="仿宋" w:cs="黑体"/>
          <w:sz w:val="32"/>
          <w:szCs w:val="32"/>
        </w:rPr>
        <w:t>坚持巡察整改的问题导向。紧紧围绕巡察组指出的问题，深入研究制定具体整改措施，抓深思想建设、抓紧组织建设、抓实作风建设、抓严反腐倡廉建设、抓牢制度建设。坚决贯彻落实好《中国共产党问责条例》，紧盯重点人、重点事和重点问题，坚持有责必问、有问必严。</w:t>
      </w:r>
    </w:p>
    <w:p>
      <w:pPr>
        <w:spacing w:line="580" w:lineRule="exact"/>
        <w:ind w:firstLine="643" w:firstLineChars="200"/>
        <w:rPr>
          <w:rFonts w:ascii="仿宋" w:hAnsi="仿宋" w:eastAsia="仿宋" w:cs="黑体"/>
          <w:sz w:val="32"/>
          <w:szCs w:val="32"/>
        </w:rPr>
      </w:pPr>
      <w:r>
        <w:rPr>
          <w:rFonts w:hint="eastAsia" w:ascii="仿宋" w:hAnsi="仿宋" w:eastAsia="仿宋" w:cs="黑体"/>
          <w:b/>
          <w:sz w:val="32"/>
          <w:szCs w:val="32"/>
        </w:rPr>
        <w:t>（二）认真落实全面从严治党政治责任。</w:t>
      </w:r>
      <w:r>
        <w:rPr>
          <w:rFonts w:hint="eastAsia" w:ascii="仿宋" w:hAnsi="仿宋" w:eastAsia="仿宋" w:cs="黑体"/>
          <w:sz w:val="32"/>
          <w:szCs w:val="32"/>
        </w:rPr>
        <w:t>准确把握全面从严治党的内在要求，更加注重全面，始终坚持从严，切实强化治理。严格落实管党治党的主体责任，牢固树立不管党治党就是严重失职的观念，坚持以上率下，抓住“关键少数”，把管党治党的主体责任一级一级压实，敢管敢严、真管真严、长管长严，使管党治党真正从宽松软走向严紧硬。学校党委切实担负起巡察整改的主体责任，推动全面从严治党向基层延伸。进一步加强意识形态建设，严肃党内政治生活，认真贯彻民主集中制，坚持党委领导下的校长负责制，更好地发挥党的领导核心作用。加大正风肃纪和腐败案件查处力度，实行“一案双查”，既追究主体责任、监督责任，又严肃追究领导责任，以强化问责倒逼责任落实，充分发挥惩治的威慑作用。认真核查巡察移交的问题线索，以“零容忍”的态度，严肃查处违纪违法案件和顶风违纪问题。</w:t>
      </w:r>
    </w:p>
    <w:p>
      <w:pPr>
        <w:spacing w:line="580" w:lineRule="exact"/>
        <w:ind w:firstLine="643" w:firstLineChars="200"/>
        <w:rPr>
          <w:rFonts w:ascii="仿宋" w:hAnsi="仿宋" w:eastAsia="仿宋" w:cs="黑体"/>
          <w:sz w:val="32"/>
          <w:szCs w:val="32"/>
        </w:rPr>
      </w:pPr>
      <w:r>
        <w:rPr>
          <w:rFonts w:hint="eastAsia" w:ascii="仿宋" w:hAnsi="仿宋" w:eastAsia="仿宋" w:cs="黑体"/>
          <w:b/>
          <w:sz w:val="32"/>
          <w:szCs w:val="32"/>
        </w:rPr>
        <w:t>（三）坚持持续发力，驰而不息地推进后续整改。</w:t>
      </w:r>
      <w:r>
        <w:rPr>
          <w:rFonts w:hint="eastAsia" w:ascii="仿宋" w:hAnsi="仿宋" w:eastAsia="仿宋" w:cs="黑体"/>
          <w:sz w:val="32"/>
          <w:szCs w:val="32"/>
        </w:rPr>
        <w:t>坚持目标不变，尺度不松，力度不减，扎扎实实做好后续整改工作，确保“事事有回音、件件有着落”。一</w:t>
      </w:r>
      <w:r>
        <w:rPr>
          <w:rFonts w:hint="eastAsia" w:ascii="仿宋" w:hAnsi="仿宋" w:eastAsia="仿宋" w:cs="仿宋_GB2312"/>
          <w:b/>
          <w:color w:val="000000"/>
          <w:sz w:val="32"/>
          <w:szCs w:val="32"/>
        </w:rPr>
        <w:t>是</w:t>
      </w:r>
      <w:r>
        <w:rPr>
          <w:rFonts w:hint="eastAsia" w:ascii="仿宋" w:hAnsi="仿宋" w:eastAsia="仿宋" w:cs="黑体"/>
          <w:sz w:val="32"/>
          <w:szCs w:val="32"/>
        </w:rPr>
        <w:t>强化责任担当。学校党委将进一步加强对巡察整改落实工作的领导，以身作则、率先垂范，强化指导、严格监督，以严的标准、实的作风、铁的纪律统筹推进整改落实工作。</w:t>
      </w:r>
      <w:r>
        <w:rPr>
          <w:rFonts w:hint="eastAsia" w:ascii="仿宋" w:hAnsi="仿宋" w:eastAsia="仿宋" w:cs="仿宋_GB2312"/>
          <w:b/>
          <w:color w:val="000000"/>
          <w:sz w:val="32"/>
          <w:szCs w:val="32"/>
        </w:rPr>
        <w:t>二是</w:t>
      </w:r>
      <w:r>
        <w:rPr>
          <w:rFonts w:hint="eastAsia" w:ascii="仿宋" w:hAnsi="仿宋" w:eastAsia="仿宋" w:cs="黑体"/>
          <w:sz w:val="32"/>
          <w:szCs w:val="32"/>
        </w:rPr>
        <w:t>坚持分类推进。对已经基本完成的整改任务，适时组织开展“回头看”、再督查，巩固和提升整改效果。对分步推进和长期坚持的整改任务，对照问题清单、责任清单和整改要求，作出后续工作安排，持续跟踪督办，确保任务、责任和进度三落实，不解决问题决不放手，不达标准决不销号。</w:t>
      </w:r>
    </w:p>
    <w:p>
      <w:pPr>
        <w:spacing w:line="580" w:lineRule="exact"/>
        <w:ind w:firstLine="643" w:firstLineChars="200"/>
        <w:rPr>
          <w:rFonts w:ascii="仿宋" w:hAnsi="仿宋" w:eastAsia="仿宋" w:cs="黑体"/>
          <w:sz w:val="32"/>
          <w:szCs w:val="32"/>
        </w:rPr>
      </w:pPr>
      <w:r>
        <w:rPr>
          <w:rFonts w:hint="eastAsia" w:ascii="仿宋" w:hAnsi="仿宋" w:eastAsia="仿宋" w:cs="黑体"/>
          <w:b/>
          <w:sz w:val="32"/>
          <w:szCs w:val="32"/>
        </w:rPr>
        <w:t>（四）加强制度建设，建立务实管用的长效机制。</w:t>
      </w:r>
      <w:r>
        <w:rPr>
          <w:rFonts w:hint="eastAsia" w:ascii="仿宋" w:hAnsi="仿宋" w:eastAsia="仿宋" w:cs="黑体"/>
          <w:sz w:val="32"/>
          <w:szCs w:val="32"/>
        </w:rPr>
        <w:t>着眼于推进治本攻坚，把问题整改与建立长效机制结合起来，努力形成相互衔接、相互配套的制度体系。建立落实情况报告机制，及时掌握整改工作进度，加强沟通协调，研究解决突出问题。建立落实跟踪督查机制，采取实地督查、访谈座谈、明察暗访等方式，强化指导，推动落实。结合巡察整改落实工作，梳理完善现有制度，对实践检验行之有效的，长期坚持；对不适应新形势新任务新要求，存在制度漏洞、制度缺失、制度失效问题的，逐一加以改进、完善和优化，切实做到问题出现在哪里、制度就完善到哪里。坚持用严明的制度、严格的执行、严密的监督，及时纠正、严肃处理违反制度机制的行为，维护制度的严肃性和权威性，真正形成用制度管人、管事、管权的良好局面。</w:t>
      </w:r>
    </w:p>
    <w:p>
      <w:pPr>
        <w:pStyle w:val="15"/>
        <w:spacing w:line="580" w:lineRule="exact"/>
        <w:ind w:firstLine="703"/>
        <w:rPr>
          <w:rFonts w:ascii="仿宋" w:hAnsi="仿宋" w:eastAsia="仿宋"/>
          <w:color w:val="000000"/>
          <w:sz w:val="32"/>
          <w:szCs w:val="32"/>
        </w:rPr>
      </w:pPr>
      <w:r>
        <w:rPr>
          <w:rFonts w:hint="eastAsia" w:ascii="仿宋" w:hAnsi="仿宋" w:eastAsia="仿宋"/>
          <w:color w:val="000000"/>
          <w:sz w:val="32"/>
          <w:szCs w:val="32"/>
        </w:rPr>
        <w:t>欢迎广大干部群众对巡察整改落实情况进行监督。如有意见建议，请及时向我们反映。</w:t>
      </w:r>
      <w:r>
        <w:rPr>
          <w:rFonts w:hint="eastAsia" w:ascii="仿宋" w:hAnsi="仿宋" w:eastAsia="仿宋" w:cs="仿宋_GB2312"/>
          <w:color w:val="000000"/>
          <w:sz w:val="32"/>
          <w:szCs w:val="32"/>
        </w:rPr>
        <w:t>征求意见时间为</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个月</w:t>
      </w:r>
      <w:r>
        <w:rPr>
          <w:rFonts w:hint="eastAsia" w:ascii="仿宋" w:hAnsi="仿宋" w:eastAsia="仿宋"/>
          <w:color w:val="000000"/>
          <w:sz w:val="32"/>
          <w:szCs w:val="32"/>
        </w:rPr>
        <w:t>（自</w:t>
      </w:r>
      <w:r>
        <w:rPr>
          <w:rFonts w:hint="eastAsia" w:ascii="仿宋" w:hAnsi="仿宋" w:eastAsia="仿宋"/>
          <w:color w:val="000000"/>
          <w:sz w:val="32"/>
          <w:szCs w:val="32"/>
          <w:lang w:val="en-US" w:eastAsia="zh-CN"/>
        </w:rPr>
        <w:t>2019</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日至</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日）。联系方式：电话0311-85333755（工作时间）；邮政信箱：</w:t>
      </w:r>
      <w:r>
        <w:rPr>
          <w:rFonts w:hint="eastAsia" w:ascii="仿宋" w:hAnsi="仿宋" w:eastAsia="仿宋"/>
          <w:color w:val="000000"/>
          <w:sz w:val="32"/>
          <w:szCs w:val="32"/>
          <w:lang w:eastAsia="zh-CN"/>
        </w:rPr>
        <w:t>石家庄市桥西区中山西路长兴街</w:t>
      </w:r>
      <w:r>
        <w:rPr>
          <w:rFonts w:hint="eastAsia" w:ascii="仿宋" w:hAnsi="仿宋" w:eastAsia="仿宋"/>
          <w:color w:val="000000"/>
          <w:sz w:val="32"/>
          <w:szCs w:val="32"/>
          <w:lang w:val="en-US" w:eastAsia="zh-CN"/>
        </w:rPr>
        <w:t>12号</w:t>
      </w:r>
      <w:r>
        <w:rPr>
          <w:rFonts w:hint="eastAsia" w:ascii="仿宋" w:hAnsi="仿宋" w:eastAsia="仿宋"/>
          <w:color w:val="000000"/>
          <w:sz w:val="32"/>
          <w:szCs w:val="32"/>
        </w:rPr>
        <w:t>；邮政编码：050081；电子邮箱:szy85333755@126.com。</w:t>
      </w:r>
    </w:p>
    <w:p>
      <w:pPr>
        <w:pStyle w:val="15"/>
        <w:spacing w:line="580" w:lineRule="exact"/>
        <w:ind w:firstLine="703"/>
        <w:rPr>
          <w:rFonts w:ascii="仿宋" w:hAnsi="仿宋" w:eastAsia="仿宋"/>
          <w:color w:val="000000"/>
          <w:sz w:val="32"/>
          <w:szCs w:val="32"/>
        </w:rPr>
      </w:pPr>
    </w:p>
    <w:p>
      <w:pPr>
        <w:pStyle w:val="15"/>
        <w:spacing w:line="580" w:lineRule="exact"/>
        <w:ind w:firstLine="703"/>
        <w:rPr>
          <w:rFonts w:ascii="仿宋" w:hAnsi="仿宋" w:eastAsia="仿宋"/>
          <w:color w:val="000000"/>
          <w:sz w:val="32"/>
          <w:szCs w:val="32"/>
        </w:rPr>
      </w:pPr>
      <w:r>
        <w:rPr>
          <w:rFonts w:hint="eastAsia" w:ascii="仿宋" w:hAnsi="仿宋" w:eastAsia="仿宋"/>
          <w:color w:val="000000"/>
          <w:sz w:val="32"/>
          <w:szCs w:val="32"/>
        </w:rPr>
        <w:t xml:space="preserve">                   中共石家庄职业技术学院委员会</w:t>
      </w:r>
    </w:p>
    <w:p>
      <w:pPr>
        <w:pStyle w:val="15"/>
        <w:spacing w:line="580" w:lineRule="exact"/>
        <w:ind w:firstLine="703"/>
        <w:rPr>
          <w:rFonts w:ascii="仿宋" w:hAnsi="仿宋" w:eastAsia="仿宋"/>
          <w:color w:val="000000"/>
          <w:sz w:val="32"/>
          <w:szCs w:val="32"/>
        </w:rPr>
      </w:pPr>
      <w:r>
        <w:rPr>
          <w:rFonts w:hint="eastAsia" w:ascii="仿宋" w:hAnsi="仿宋" w:eastAsia="仿宋"/>
          <w:color w:val="000000"/>
          <w:sz w:val="32"/>
          <w:szCs w:val="32"/>
        </w:rPr>
        <w:t xml:space="preserve">                          2019年</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日</w:t>
      </w:r>
    </w:p>
    <w:p>
      <w:pPr>
        <w:pStyle w:val="15"/>
        <w:spacing w:line="580" w:lineRule="exact"/>
        <w:ind w:firstLine="703"/>
        <w:rPr>
          <w:rFonts w:ascii="仿宋" w:hAnsi="仿宋" w:eastAsia="仿宋"/>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DE07F"/>
    <w:multiLevelType w:val="singleLevel"/>
    <w:tmpl w:val="8D4DE07F"/>
    <w:lvl w:ilvl="0" w:tentative="0">
      <w:start w:val="45"/>
      <w:numFmt w:val="decimal"/>
      <w:lvlText w:val="%1."/>
      <w:lvlJc w:val="left"/>
      <w:pPr>
        <w:tabs>
          <w:tab w:val="left" w:pos="312"/>
        </w:tabs>
      </w:pPr>
    </w:lvl>
  </w:abstractNum>
  <w:abstractNum w:abstractNumId="1">
    <w:nsid w:val="A53A491B"/>
    <w:multiLevelType w:val="singleLevel"/>
    <w:tmpl w:val="A53A491B"/>
    <w:lvl w:ilvl="0" w:tentative="0">
      <w:start w:val="12"/>
      <w:numFmt w:val="decimal"/>
      <w:suff w:val="nothing"/>
      <w:lvlText w:val="%1．"/>
      <w:lvlJc w:val="left"/>
    </w:lvl>
  </w:abstractNum>
  <w:abstractNum w:abstractNumId="2">
    <w:nsid w:val="FE23774F"/>
    <w:multiLevelType w:val="singleLevel"/>
    <w:tmpl w:val="FE23774F"/>
    <w:lvl w:ilvl="0" w:tentative="0">
      <w:start w:val="40"/>
      <w:numFmt w:val="decimal"/>
      <w:suff w:val="nothing"/>
      <w:lvlText w:val="%1．"/>
      <w:lvlJc w:val="left"/>
    </w:lvl>
  </w:abstractNum>
  <w:abstractNum w:abstractNumId="3">
    <w:nsid w:val="140BAABD"/>
    <w:multiLevelType w:val="singleLevel"/>
    <w:tmpl w:val="140BAABD"/>
    <w:lvl w:ilvl="0" w:tentative="0">
      <w:start w:val="51"/>
      <w:numFmt w:val="decimal"/>
      <w:lvlText w:val="%1."/>
      <w:lvlJc w:val="left"/>
      <w:pPr>
        <w:tabs>
          <w:tab w:val="left" w:pos="312"/>
        </w:tabs>
      </w:pPr>
    </w:lvl>
  </w:abstractNum>
  <w:abstractNum w:abstractNumId="4">
    <w:nsid w:val="6E1EE3E7"/>
    <w:multiLevelType w:val="singleLevel"/>
    <w:tmpl w:val="6E1EE3E7"/>
    <w:lvl w:ilvl="0" w:tentative="0">
      <w:start w:val="33"/>
      <w:numFmt w:val="decimal"/>
      <w:suff w:val="nothing"/>
      <w:lvlText w:val="%1．"/>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4E39"/>
    <w:rsid w:val="00013692"/>
    <w:rsid w:val="00031986"/>
    <w:rsid w:val="00060AEF"/>
    <w:rsid w:val="00062756"/>
    <w:rsid w:val="0007538A"/>
    <w:rsid w:val="00127393"/>
    <w:rsid w:val="001301CA"/>
    <w:rsid w:val="00172805"/>
    <w:rsid w:val="00180B41"/>
    <w:rsid w:val="001B7C2C"/>
    <w:rsid w:val="001F7CE2"/>
    <w:rsid w:val="00206F92"/>
    <w:rsid w:val="002C000D"/>
    <w:rsid w:val="002E18E2"/>
    <w:rsid w:val="002F16EC"/>
    <w:rsid w:val="00374AF3"/>
    <w:rsid w:val="00402864"/>
    <w:rsid w:val="0046386C"/>
    <w:rsid w:val="004C2B07"/>
    <w:rsid w:val="004C7EAC"/>
    <w:rsid w:val="004D14DA"/>
    <w:rsid w:val="004D1A56"/>
    <w:rsid w:val="004D4C50"/>
    <w:rsid w:val="004E25B5"/>
    <w:rsid w:val="005D5010"/>
    <w:rsid w:val="00604DBC"/>
    <w:rsid w:val="00654E39"/>
    <w:rsid w:val="00671411"/>
    <w:rsid w:val="007713AB"/>
    <w:rsid w:val="007B36EA"/>
    <w:rsid w:val="007C5FC7"/>
    <w:rsid w:val="008402BF"/>
    <w:rsid w:val="008932DE"/>
    <w:rsid w:val="008A2014"/>
    <w:rsid w:val="008F2131"/>
    <w:rsid w:val="00966752"/>
    <w:rsid w:val="00985FB6"/>
    <w:rsid w:val="009D18E2"/>
    <w:rsid w:val="00A30156"/>
    <w:rsid w:val="00A32222"/>
    <w:rsid w:val="00AE5A6E"/>
    <w:rsid w:val="00B55941"/>
    <w:rsid w:val="00B56961"/>
    <w:rsid w:val="00B827B5"/>
    <w:rsid w:val="00C30988"/>
    <w:rsid w:val="00C60573"/>
    <w:rsid w:val="00C72804"/>
    <w:rsid w:val="00C77CEF"/>
    <w:rsid w:val="00CB1810"/>
    <w:rsid w:val="00CC0D46"/>
    <w:rsid w:val="00D035F6"/>
    <w:rsid w:val="00D80246"/>
    <w:rsid w:val="00DB45C5"/>
    <w:rsid w:val="00DD4F9C"/>
    <w:rsid w:val="00E152B9"/>
    <w:rsid w:val="00E845CA"/>
    <w:rsid w:val="00E95542"/>
    <w:rsid w:val="00EA7B7D"/>
    <w:rsid w:val="00EC3EF3"/>
    <w:rsid w:val="00ED45BC"/>
    <w:rsid w:val="00F81DB6"/>
    <w:rsid w:val="00FA1A2A"/>
    <w:rsid w:val="00FF1DC7"/>
    <w:rsid w:val="03F1702D"/>
    <w:rsid w:val="041A65FA"/>
    <w:rsid w:val="0420067E"/>
    <w:rsid w:val="06BE6D92"/>
    <w:rsid w:val="09FE1BE0"/>
    <w:rsid w:val="108F7E03"/>
    <w:rsid w:val="174236C5"/>
    <w:rsid w:val="17562B13"/>
    <w:rsid w:val="1C647DD3"/>
    <w:rsid w:val="21F961CB"/>
    <w:rsid w:val="248B263F"/>
    <w:rsid w:val="2C8F673E"/>
    <w:rsid w:val="375727AA"/>
    <w:rsid w:val="451645F6"/>
    <w:rsid w:val="477A67D8"/>
    <w:rsid w:val="49EE0BEF"/>
    <w:rsid w:val="4BDA76C7"/>
    <w:rsid w:val="4CCF7829"/>
    <w:rsid w:val="50233A8E"/>
    <w:rsid w:val="59511D0F"/>
    <w:rsid w:val="59E73DA2"/>
    <w:rsid w:val="600A7316"/>
    <w:rsid w:val="629A666B"/>
    <w:rsid w:val="635A4320"/>
    <w:rsid w:val="69E66F6B"/>
    <w:rsid w:val="6CC420FE"/>
    <w:rsid w:val="6D875DD2"/>
    <w:rsid w:val="726E4D0C"/>
    <w:rsid w:val="7A795431"/>
    <w:rsid w:val="7DEC12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46"/>
    <w:qFormat/>
    <w:uiPriority w:val="0"/>
    <w:pPr>
      <w:jc w:val="left"/>
    </w:pPr>
  </w:style>
  <w:style w:type="paragraph" w:styleId="4">
    <w:name w:val="Plain Text"/>
    <w:basedOn w:val="1"/>
    <w:link w:val="18"/>
    <w:qFormat/>
    <w:uiPriority w:val="0"/>
    <w:rPr>
      <w:rFonts w:ascii="宋体" w:hAnsi="Courier New" w:cs="Courier New"/>
      <w:szCs w:val="21"/>
    </w:rPr>
  </w:style>
  <w:style w:type="paragraph" w:styleId="5">
    <w:name w:val="Balloon Text"/>
    <w:basedOn w:val="1"/>
    <w:link w:val="47"/>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paragraph" w:customStyle="1" w:styleId="15">
    <w:name w:val="正文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正文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
    <w:name w:val="正文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18">
    <w:name w:val="纯文本 Char"/>
    <w:basedOn w:val="9"/>
    <w:link w:val="4"/>
    <w:qFormat/>
    <w:uiPriority w:val="0"/>
    <w:rPr>
      <w:rFonts w:ascii="宋体" w:hAnsi="Courier New" w:eastAsia="宋体" w:cs="Courier New"/>
      <w:szCs w:val="21"/>
    </w:rPr>
  </w:style>
  <w:style w:type="character" w:customStyle="1" w:styleId="19">
    <w:name w:val="标题 1 Char"/>
    <w:basedOn w:val="9"/>
    <w:link w:val="2"/>
    <w:qFormat/>
    <w:uiPriority w:val="9"/>
    <w:rPr>
      <w:rFonts w:ascii="宋体" w:hAnsi="宋体" w:eastAsia="宋体" w:cs="宋体"/>
      <w:b/>
      <w:bCs/>
      <w:kern w:val="36"/>
      <w:sz w:val="48"/>
      <w:szCs w:val="48"/>
    </w:rPr>
  </w:style>
  <w:style w:type="paragraph" w:customStyle="1" w:styleId="20">
    <w:name w:val="正文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2">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3">
    <w:name w:val="正文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4">
    <w:name w:val="正文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5">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8">
    <w:name w:val="正文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9">
    <w:name w:val="正文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30">
    <w:name w:val="正文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31">
    <w:name w:val="正文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32">
    <w:name w:val="正文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33">
    <w:name w:val="正文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34">
    <w:name w:val="正文 New"/>
    <w:qFormat/>
    <w:uiPriority w:val="0"/>
    <w:pPr>
      <w:widowControl w:val="0"/>
      <w:jc w:val="both"/>
    </w:pPr>
    <w:rPr>
      <w:rFonts w:ascii="Calibri" w:hAnsi="Calibri" w:eastAsia="宋体" w:cs="黑体"/>
      <w:kern w:val="2"/>
      <w:sz w:val="21"/>
      <w:szCs w:val="22"/>
      <w:lang w:val="en-US" w:eastAsia="zh-CN" w:bidi="ar-SA"/>
    </w:rPr>
  </w:style>
  <w:style w:type="paragraph" w:customStyle="1" w:styleId="35">
    <w:name w:val="正文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36">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37">
    <w:name w:val="正文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38">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39">
    <w:name w:val="正文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40">
    <w:name w:val="正文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43">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44">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45">
    <w:name w:val="正文 New New New New New New New"/>
    <w:qFormat/>
    <w:uiPriority w:val="0"/>
    <w:pPr>
      <w:widowControl w:val="0"/>
      <w:jc w:val="both"/>
    </w:pPr>
    <w:rPr>
      <w:rFonts w:ascii="Calibri" w:hAnsi="Calibri" w:eastAsia="宋体" w:cs="黑体"/>
      <w:kern w:val="2"/>
      <w:sz w:val="21"/>
      <w:szCs w:val="22"/>
      <w:lang w:val="en-US" w:eastAsia="zh-CN" w:bidi="ar-SA"/>
    </w:rPr>
  </w:style>
  <w:style w:type="character" w:customStyle="1" w:styleId="46">
    <w:name w:val="批注文字 Char"/>
    <w:basedOn w:val="9"/>
    <w:link w:val="3"/>
    <w:qFormat/>
    <w:uiPriority w:val="0"/>
    <w:rPr>
      <w:rFonts w:ascii="Times New Roman" w:hAnsi="Times New Roman" w:eastAsia="宋体" w:cs="Times New Roman"/>
      <w:szCs w:val="24"/>
    </w:rPr>
  </w:style>
  <w:style w:type="character" w:customStyle="1" w:styleId="47">
    <w:name w:val="批注框文本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E06638-612B-45E5-AEE4-956B925827A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42</Pages>
  <Words>3470</Words>
  <Characters>19785</Characters>
  <Lines>164</Lines>
  <Paragraphs>46</Paragraphs>
  <TotalTime>50</TotalTime>
  <ScaleCrop>false</ScaleCrop>
  <LinksUpToDate>false</LinksUpToDate>
  <CharactersWithSpaces>23209</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2019-01-16T02:23:00Z</dcterms:created>
  <dc:creator>未定义</dc:creator>
  <cp:lastModifiedBy>摆渡申论</cp:lastModifiedBy>
  <dcterms:modified xsi:type="dcterms:W3CDTF">2019-03-15T08:31:01Z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